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8314" w14:textId="007C8B85" w:rsidR="00483FC4" w:rsidRPr="005D591E" w:rsidRDefault="00483FC4" w:rsidP="00483FC4">
      <w:pPr>
        <w:jc w:val="center"/>
        <w:rPr>
          <w:rFonts w:cs="Times New Roman"/>
          <w:b/>
          <w:sz w:val="32"/>
          <w:szCs w:val="32"/>
        </w:rPr>
      </w:pPr>
      <w:r w:rsidRPr="005D591E">
        <w:rPr>
          <w:rFonts w:cs="Times New Roman" w:hint="eastAsia"/>
          <w:b/>
          <w:sz w:val="32"/>
          <w:szCs w:val="32"/>
        </w:rPr>
        <w:t>油日自治振興会</w:t>
      </w:r>
      <w:bookmarkStart w:id="0" w:name="_Hlk102994614"/>
      <w:r w:rsidR="00492AB9">
        <w:rPr>
          <w:rFonts w:cs="Times New Roman" w:hint="eastAsia"/>
          <w:b/>
          <w:sz w:val="32"/>
          <w:szCs w:val="32"/>
        </w:rPr>
        <w:t>防犯カメラ</w:t>
      </w:r>
      <w:bookmarkEnd w:id="0"/>
      <w:r w:rsidRPr="005D591E">
        <w:rPr>
          <w:rFonts w:cs="Times New Roman" w:hint="eastAsia"/>
          <w:b/>
          <w:sz w:val="32"/>
          <w:szCs w:val="32"/>
        </w:rPr>
        <w:t>修繕等</w:t>
      </w:r>
      <w:r w:rsidR="004F74F4">
        <w:rPr>
          <w:rFonts w:cs="Times New Roman" w:hint="eastAsia"/>
          <w:b/>
          <w:sz w:val="32"/>
          <w:szCs w:val="32"/>
        </w:rPr>
        <w:t>共催</w:t>
      </w:r>
      <w:r w:rsidRPr="005D591E">
        <w:rPr>
          <w:rFonts w:cs="Times New Roman" w:hint="eastAsia"/>
          <w:b/>
          <w:sz w:val="32"/>
          <w:szCs w:val="32"/>
        </w:rPr>
        <w:t>要綱</w:t>
      </w:r>
    </w:p>
    <w:p w14:paraId="55C0E48E" w14:textId="77777777" w:rsidR="00483FC4" w:rsidRPr="005D591E" w:rsidRDefault="00483FC4" w:rsidP="00364723">
      <w:pPr>
        <w:spacing w:before="240" w:line="400" w:lineRule="exact"/>
        <w:rPr>
          <w:rFonts w:cs="Times New Roman"/>
          <w:b/>
          <w:sz w:val="24"/>
          <w:szCs w:val="24"/>
        </w:rPr>
      </w:pPr>
      <w:r w:rsidRPr="005D591E">
        <w:rPr>
          <w:rFonts w:cs="Times New Roman" w:hint="eastAsia"/>
          <w:b/>
          <w:sz w:val="24"/>
          <w:szCs w:val="24"/>
        </w:rPr>
        <w:t>（目的）</w:t>
      </w:r>
    </w:p>
    <w:p w14:paraId="640D0B87" w14:textId="450126DD" w:rsidR="00483FC4" w:rsidRPr="005D591E" w:rsidRDefault="00483FC4" w:rsidP="00100398">
      <w:pPr>
        <w:spacing w:line="400" w:lineRule="exact"/>
        <w:ind w:left="238" w:hangingChars="100" w:hanging="238"/>
        <w:rPr>
          <w:rFonts w:cs="Times New Roman"/>
          <w:sz w:val="24"/>
          <w:szCs w:val="24"/>
        </w:rPr>
      </w:pPr>
      <w:r w:rsidRPr="005D591E">
        <w:rPr>
          <w:rFonts w:cs="Times New Roman" w:hint="eastAsia"/>
          <w:sz w:val="24"/>
          <w:szCs w:val="24"/>
        </w:rPr>
        <w:t>第1条　油日学区内自治区が行なう</w:t>
      </w:r>
      <w:r w:rsidR="00492AB9" w:rsidRPr="00492AB9">
        <w:rPr>
          <w:rFonts w:cs="Times New Roman" w:hint="eastAsia"/>
          <w:bCs/>
          <w:sz w:val="24"/>
          <w:szCs w:val="24"/>
        </w:rPr>
        <w:t>防犯カメラ</w:t>
      </w:r>
      <w:r w:rsidRPr="005D591E">
        <w:rPr>
          <w:rFonts w:cs="Times New Roman" w:hint="eastAsia"/>
          <w:sz w:val="24"/>
          <w:szCs w:val="24"/>
        </w:rPr>
        <w:t>の新設及び修繕等に要する経費に対し、予算の範囲内において</w:t>
      </w:r>
      <w:r w:rsidR="004F74F4">
        <w:rPr>
          <w:rFonts w:cs="Times New Roman" w:hint="eastAsia"/>
          <w:sz w:val="24"/>
          <w:szCs w:val="24"/>
        </w:rPr>
        <w:t>共催</w:t>
      </w:r>
      <w:r w:rsidRPr="005D591E">
        <w:rPr>
          <w:rFonts w:cs="Times New Roman" w:hint="eastAsia"/>
          <w:sz w:val="24"/>
          <w:szCs w:val="24"/>
        </w:rPr>
        <w:t>する要綱は次のとおりとする。</w:t>
      </w:r>
    </w:p>
    <w:p w14:paraId="6380221E" w14:textId="109FF29C" w:rsidR="00483FC4" w:rsidRPr="005D591E" w:rsidRDefault="00483FC4" w:rsidP="00364723">
      <w:pPr>
        <w:spacing w:before="240" w:line="400" w:lineRule="exact"/>
        <w:rPr>
          <w:rFonts w:cs="Times New Roman"/>
          <w:b/>
          <w:sz w:val="24"/>
          <w:szCs w:val="24"/>
        </w:rPr>
      </w:pPr>
      <w:r w:rsidRPr="005D591E">
        <w:rPr>
          <w:rFonts w:cs="Times New Roman" w:hint="eastAsia"/>
          <w:b/>
          <w:sz w:val="24"/>
          <w:szCs w:val="24"/>
        </w:rPr>
        <w:t>（</w:t>
      </w:r>
      <w:r w:rsidR="004F74F4">
        <w:rPr>
          <w:rFonts w:cs="Times New Roman" w:hint="eastAsia"/>
          <w:b/>
          <w:sz w:val="24"/>
          <w:szCs w:val="24"/>
        </w:rPr>
        <w:t>共催</w:t>
      </w:r>
      <w:r w:rsidRPr="005D591E">
        <w:rPr>
          <w:rFonts w:cs="Times New Roman" w:hint="eastAsia"/>
          <w:b/>
          <w:sz w:val="24"/>
          <w:szCs w:val="24"/>
        </w:rPr>
        <w:t>対象及び</w:t>
      </w:r>
      <w:r w:rsidR="002F5EE2">
        <w:rPr>
          <w:rFonts w:cs="Times New Roman" w:hint="eastAsia"/>
          <w:b/>
          <w:sz w:val="24"/>
          <w:szCs w:val="24"/>
        </w:rPr>
        <w:t>按分率</w:t>
      </w:r>
      <w:r w:rsidRPr="005D591E">
        <w:rPr>
          <w:rFonts w:cs="Times New Roman" w:hint="eastAsia"/>
          <w:b/>
          <w:sz w:val="24"/>
          <w:szCs w:val="24"/>
        </w:rPr>
        <w:t>等）</w:t>
      </w:r>
    </w:p>
    <w:p w14:paraId="148E6F6A" w14:textId="583CB2F1" w:rsidR="001A396B" w:rsidRPr="005D591E" w:rsidRDefault="00483FC4" w:rsidP="001A396B">
      <w:pPr>
        <w:spacing w:line="400" w:lineRule="exact"/>
        <w:ind w:left="238" w:hangingChars="100" w:hanging="238"/>
        <w:rPr>
          <w:rFonts w:cs="Times New Roman"/>
          <w:sz w:val="24"/>
          <w:szCs w:val="24"/>
        </w:rPr>
      </w:pPr>
      <w:r w:rsidRPr="005D591E">
        <w:rPr>
          <w:rFonts w:cs="Times New Roman" w:hint="eastAsia"/>
          <w:sz w:val="24"/>
          <w:szCs w:val="24"/>
        </w:rPr>
        <w:t>第2条　対象とする</w:t>
      </w:r>
      <w:r w:rsidR="00492AB9" w:rsidRPr="00492AB9">
        <w:rPr>
          <w:rFonts w:cs="Times New Roman" w:hint="eastAsia"/>
          <w:bCs/>
          <w:sz w:val="24"/>
          <w:szCs w:val="24"/>
        </w:rPr>
        <w:t>防犯カメラ</w:t>
      </w:r>
      <w:r w:rsidRPr="005D591E">
        <w:rPr>
          <w:rFonts w:cs="Times New Roman" w:hint="eastAsia"/>
          <w:sz w:val="24"/>
          <w:szCs w:val="24"/>
        </w:rPr>
        <w:t>は、道路等の防犯を目的とするものに限り、</w:t>
      </w:r>
      <w:r w:rsidR="004F74F4">
        <w:rPr>
          <w:rFonts w:cs="Times New Roman" w:hint="eastAsia"/>
          <w:sz w:val="24"/>
          <w:szCs w:val="24"/>
        </w:rPr>
        <w:t>共催</w:t>
      </w:r>
      <w:r w:rsidRPr="005D591E">
        <w:rPr>
          <w:rFonts w:cs="Times New Roman" w:hint="eastAsia"/>
          <w:sz w:val="24"/>
          <w:szCs w:val="24"/>
        </w:rPr>
        <w:t>対象経費及び</w:t>
      </w:r>
      <w:r w:rsidR="0066340A">
        <w:rPr>
          <w:rFonts w:cs="Times New Roman" w:hint="eastAsia"/>
          <w:sz w:val="24"/>
          <w:szCs w:val="24"/>
        </w:rPr>
        <w:t>按分</w:t>
      </w:r>
      <w:r w:rsidRPr="005D591E">
        <w:rPr>
          <w:rFonts w:cs="Times New Roman" w:hint="eastAsia"/>
          <w:sz w:val="24"/>
          <w:szCs w:val="24"/>
        </w:rPr>
        <w:t>率並びに</w:t>
      </w:r>
      <w:r w:rsidR="002F5EE2">
        <w:rPr>
          <w:rFonts w:cs="Times New Roman" w:hint="eastAsia"/>
          <w:sz w:val="24"/>
          <w:szCs w:val="24"/>
        </w:rPr>
        <w:t>自治振興会が交付する</w:t>
      </w:r>
      <w:r w:rsidR="00710F37" w:rsidRPr="00710F37">
        <w:rPr>
          <w:rFonts w:cs="Times New Roman" w:hint="eastAsia"/>
          <w:sz w:val="24"/>
          <w:szCs w:val="24"/>
        </w:rPr>
        <w:t>１基当たり</w:t>
      </w:r>
      <w:r w:rsidR="00710F37">
        <w:rPr>
          <w:rFonts w:cs="Times New Roman" w:hint="eastAsia"/>
          <w:sz w:val="24"/>
          <w:szCs w:val="24"/>
        </w:rPr>
        <w:t>の</w:t>
      </w:r>
      <w:r w:rsidR="002F5EE2">
        <w:rPr>
          <w:rFonts w:cs="Times New Roman" w:hint="eastAsia"/>
          <w:sz w:val="24"/>
          <w:szCs w:val="24"/>
        </w:rPr>
        <w:t>限度額は</w:t>
      </w:r>
      <w:r w:rsidR="00710F37">
        <w:rPr>
          <w:rFonts w:cs="Times New Roman" w:hint="eastAsia"/>
          <w:sz w:val="24"/>
          <w:szCs w:val="24"/>
        </w:rPr>
        <w:t>、</w:t>
      </w:r>
      <w:r w:rsidR="001A396B">
        <w:rPr>
          <w:rFonts w:cs="Times New Roman" w:hint="eastAsia"/>
          <w:sz w:val="24"/>
          <w:szCs w:val="24"/>
        </w:rPr>
        <w:t>別表のとおりとする。</w:t>
      </w:r>
      <w:bookmarkStart w:id="1" w:name="_Hlk139445009"/>
      <w:r w:rsidR="001D68B4">
        <w:rPr>
          <w:rFonts w:cs="Times New Roman" w:hint="eastAsia"/>
          <w:sz w:val="24"/>
          <w:szCs w:val="24"/>
        </w:rPr>
        <w:t>（税込み額）</w:t>
      </w:r>
      <w:bookmarkEnd w:id="1"/>
    </w:p>
    <w:p w14:paraId="1BF29A8C" w14:textId="1E3AF488" w:rsidR="00483FC4" w:rsidRPr="005D591E" w:rsidRDefault="00483FC4" w:rsidP="00364723">
      <w:pPr>
        <w:spacing w:before="240" w:line="400" w:lineRule="exact"/>
        <w:rPr>
          <w:rFonts w:cs="Times New Roman"/>
          <w:b/>
          <w:sz w:val="24"/>
          <w:szCs w:val="24"/>
        </w:rPr>
      </w:pPr>
      <w:r w:rsidRPr="005D591E">
        <w:rPr>
          <w:rFonts w:cs="Times New Roman" w:hint="eastAsia"/>
          <w:b/>
          <w:sz w:val="24"/>
          <w:szCs w:val="24"/>
        </w:rPr>
        <w:t>（</w:t>
      </w:r>
      <w:r w:rsidR="004F74F4">
        <w:rPr>
          <w:rFonts w:cs="Times New Roman" w:hint="eastAsia"/>
          <w:b/>
          <w:sz w:val="24"/>
          <w:szCs w:val="24"/>
        </w:rPr>
        <w:t>共催</w:t>
      </w:r>
      <w:r w:rsidRPr="005D591E">
        <w:rPr>
          <w:rFonts w:cs="Times New Roman" w:hint="eastAsia"/>
          <w:b/>
          <w:sz w:val="24"/>
          <w:szCs w:val="24"/>
        </w:rPr>
        <w:t>対象外）</w:t>
      </w:r>
    </w:p>
    <w:p w14:paraId="451FB58A" w14:textId="47108892" w:rsidR="00483FC4" w:rsidRDefault="00483FC4" w:rsidP="00483FC4">
      <w:pPr>
        <w:spacing w:line="400" w:lineRule="exact"/>
        <w:ind w:left="238" w:hangingChars="100" w:hanging="238"/>
        <w:rPr>
          <w:rFonts w:cs="Times New Roman"/>
          <w:sz w:val="24"/>
          <w:szCs w:val="24"/>
        </w:rPr>
      </w:pPr>
      <w:r w:rsidRPr="005D591E">
        <w:rPr>
          <w:rFonts w:cs="Times New Roman" w:hint="eastAsia"/>
          <w:sz w:val="24"/>
          <w:szCs w:val="24"/>
        </w:rPr>
        <w:t>第3条</w:t>
      </w:r>
      <w:r w:rsidRPr="005D591E">
        <w:rPr>
          <w:rFonts w:cs="Times New Roman" w:hint="eastAsia"/>
          <w:b/>
          <w:sz w:val="24"/>
          <w:szCs w:val="24"/>
        </w:rPr>
        <w:t xml:space="preserve">　</w:t>
      </w:r>
      <w:r w:rsidRPr="005D591E">
        <w:rPr>
          <w:rFonts w:cs="Times New Roman" w:hint="eastAsia"/>
          <w:sz w:val="24"/>
          <w:szCs w:val="24"/>
        </w:rPr>
        <w:t>公園、集会所、駐車場等の施設に設置されるもののほか、点検等の経費及び将来の新設のための調査費は</w:t>
      </w:r>
      <w:r w:rsidR="004F74F4">
        <w:rPr>
          <w:rFonts w:cs="Times New Roman" w:hint="eastAsia"/>
          <w:sz w:val="24"/>
          <w:szCs w:val="24"/>
        </w:rPr>
        <w:t>共催</w:t>
      </w:r>
      <w:r w:rsidR="00270CF4">
        <w:rPr>
          <w:rFonts w:cs="Times New Roman" w:hint="eastAsia"/>
          <w:sz w:val="24"/>
          <w:szCs w:val="24"/>
        </w:rPr>
        <w:t>事業</w:t>
      </w:r>
      <w:r w:rsidRPr="005D591E">
        <w:rPr>
          <w:rFonts w:cs="Times New Roman" w:hint="eastAsia"/>
          <w:sz w:val="24"/>
          <w:szCs w:val="24"/>
        </w:rPr>
        <w:t>の対象としないものとする。</w:t>
      </w:r>
    </w:p>
    <w:p w14:paraId="6C845050" w14:textId="77777777" w:rsidR="00483FC4" w:rsidRPr="005D591E" w:rsidRDefault="00483FC4" w:rsidP="00364723">
      <w:pPr>
        <w:spacing w:before="240" w:line="400" w:lineRule="exact"/>
        <w:ind w:left="239" w:hangingChars="100" w:hanging="239"/>
        <w:rPr>
          <w:rFonts w:cs="Times New Roman"/>
          <w:b/>
          <w:sz w:val="24"/>
          <w:szCs w:val="24"/>
        </w:rPr>
      </w:pPr>
      <w:r w:rsidRPr="005D591E">
        <w:rPr>
          <w:rFonts w:cs="Times New Roman" w:hint="eastAsia"/>
          <w:b/>
          <w:sz w:val="24"/>
          <w:szCs w:val="24"/>
        </w:rPr>
        <w:t>（申請等）</w:t>
      </w:r>
    </w:p>
    <w:p w14:paraId="2B09FD75" w14:textId="1D583929" w:rsidR="00483FC4" w:rsidRDefault="00483FC4" w:rsidP="00483FC4">
      <w:pPr>
        <w:spacing w:line="400" w:lineRule="exact"/>
        <w:ind w:left="238" w:hangingChars="100" w:hanging="238"/>
        <w:rPr>
          <w:rFonts w:cs="Times New Roman"/>
          <w:sz w:val="24"/>
          <w:szCs w:val="24"/>
        </w:rPr>
      </w:pPr>
      <w:r w:rsidRPr="005D591E">
        <w:rPr>
          <w:rFonts w:cs="Times New Roman" w:hint="eastAsia"/>
          <w:sz w:val="24"/>
          <w:szCs w:val="24"/>
        </w:rPr>
        <w:t>第4条</w:t>
      </w:r>
      <w:r w:rsidRPr="005D591E">
        <w:rPr>
          <w:rFonts w:cs="Times New Roman" w:hint="eastAsia"/>
          <w:b/>
          <w:sz w:val="24"/>
          <w:szCs w:val="24"/>
        </w:rPr>
        <w:t xml:space="preserve">　</w:t>
      </w:r>
      <w:r w:rsidRPr="005D591E">
        <w:rPr>
          <w:rFonts w:cs="Times New Roman" w:hint="eastAsia"/>
          <w:sz w:val="24"/>
          <w:szCs w:val="24"/>
        </w:rPr>
        <w:t>この</w:t>
      </w:r>
      <w:r w:rsidR="004F74F4">
        <w:rPr>
          <w:rFonts w:cs="Times New Roman" w:hint="eastAsia"/>
          <w:sz w:val="24"/>
          <w:szCs w:val="24"/>
        </w:rPr>
        <w:t>共催</w:t>
      </w:r>
      <w:r w:rsidR="00270CF4">
        <w:rPr>
          <w:rFonts w:cs="Times New Roman" w:hint="eastAsia"/>
          <w:sz w:val="24"/>
          <w:szCs w:val="24"/>
        </w:rPr>
        <w:t>事業</w:t>
      </w:r>
      <w:r w:rsidRPr="005D591E">
        <w:rPr>
          <w:rFonts w:cs="Times New Roman" w:hint="eastAsia"/>
          <w:sz w:val="24"/>
          <w:szCs w:val="24"/>
        </w:rPr>
        <w:t>を</w:t>
      </w:r>
      <w:r w:rsidR="00270CF4">
        <w:rPr>
          <w:rFonts w:cs="Times New Roman" w:hint="eastAsia"/>
          <w:sz w:val="24"/>
          <w:szCs w:val="24"/>
        </w:rPr>
        <w:t>実施し</w:t>
      </w:r>
      <w:r w:rsidRPr="005D591E">
        <w:rPr>
          <w:rFonts w:cs="Times New Roman" w:hint="eastAsia"/>
          <w:sz w:val="24"/>
          <w:szCs w:val="24"/>
        </w:rPr>
        <w:t>ようとする場合は、事前に次の書類を</w:t>
      </w:r>
      <w:r w:rsidR="00BE12DE">
        <w:rPr>
          <w:rFonts w:cs="Times New Roman" w:hint="eastAsia"/>
          <w:sz w:val="24"/>
          <w:szCs w:val="24"/>
        </w:rPr>
        <w:t>添付した申請書を</w:t>
      </w:r>
      <w:r w:rsidRPr="005D591E">
        <w:rPr>
          <w:rFonts w:cs="Times New Roman" w:hint="eastAsia"/>
          <w:sz w:val="24"/>
          <w:szCs w:val="24"/>
        </w:rPr>
        <w:t>提出し、油日自治振興会と協議を行うものとする。</w:t>
      </w:r>
    </w:p>
    <w:p w14:paraId="394D36AA" w14:textId="08BCB00A" w:rsidR="00483FC4" w:rsidRPr="00492AB9" w:rsidRDefault="00CE5045" w:rsidP="00492AB9">
      <w:pPr>
        <w:pStyle w:val="aa"/>
        <w:numPr>
          <w:ilvl w:val="0"/>
          <w:numId w:val="11"/>
        </w:numPr>
        <w:spacing w:line="400" w:lineRule="exact"/>
        <w:ind w:leftChars="0"/>
        <w:rPr>
          <w:sz w:val="24"/>
          <w:szCs w:val="24"/>
        </w:rPr>
      </w:pPr>
      <w:r w:rsidRPr="00CE5045">
        <w:rPr>
          <w:rFonts w:hint="eastAsia"/>
          <w:sz w:val="24"/>
          <w:szCs w:val="24"/>
        </w:rPr>
        <w:t>防犯カメラ</w:t>
      </w:r>
      <w:r w:rsidR="00BE12DE">
        <w:rPr>
          <w:rFonts w:hint="eastAsia"/>
          <w:sz w:val="24"/>
          <w:szCs w:val="24"/>
        </w:rPr>
        <w:t>整備理由書</w:t>
      </w:r>
    </w:p>
    <w:p w14:paraId="6236E455" w14:textId="7BA52133" w:rsidR="00483FC4" w:rsidRPr="003E1ED3" w:rsidRDefault="00BE12DE" w:rsidP="00483FC4">
      <w:pPr>
        <w:pStyle w:val="aa"/>
        <w:numPr>
          <w:ilvl w:val="0"/>
          <w:numId w:val="11"/>
        </w:numPr>
        <w:spacing w:line="400" w:lineRule="exact"/>
        <w:ind w:leftChars="0"/>
        <w:rPr>
          <w:sz w:val="24"/>
          <w:szCs w:val="24"/>
        </w:rPr>
      </w:pPr>
      <w:r w:rsidRPr="00492AB9">
        <w:rPr>
          <w:rFonts w:hint="eastAsia"/>
          <w:bCs/>
          <w:sz w:val="24"/>
          <w:szCs w:val="24"/>
        </w:rPr>
        <w:t>防犯カメラ</w:t>
      </w:r>
      <w:r w:rsidRPr="00492AB9">
        <w:rPr>
          <w:rFonts w:hint="eastAsia"/>
          <w:sz w:val="24"/>
          <w:szCs w:val="24"/>
        </w:rPr>
        <w:t>の位置</w:t>
      </w:r>
      <w:r>
        <w:rPr>
          <w:rFonts w:hint="eastAsia"/>
          <w:sz w:val="24"/>
          <w:szCs w:val="24"/>
        </w:rPr>
        <w:t>図</w:t>
      </w:r>
    </w:p>
    <w:p w14:paraId="6EE28324" w14:textId="5C6CDBCA" w:rsidR="00483FC4" w:rsidRDefault="00BE12DE" w:rsidP="00483FC4">
      <w:pPr>
        <w:pStyle w:val="aa"/>
        <w:numPr>
          <w:ilvl w:val="0"/>
          <w:numId w:val="11"/>
        </w:numPr>
        <w:spacing w:line="400" w:lineRule="exact"/>
        <w:ind w:leftChars="0"/>
        <w:rPr>
          <w:sz w:val="24"/>
          <w:szCs w:val="24"/>
        </w:rPr>
      </w:pPr>
      <w:r w:rsidRPr="00492AB9">
        <w:rPr>
          <w:rFonts w:hint="eastAsia"/>
          <w:bCs/>
          <w:sz w:val="24"/>
          <w:szCs w:val="24"/>
        </w:rPr>
        <w:t>防犯カメラ</w:t>
      </w:r>
      <w:r w:rsidRPr="003E1ED3">
        <w:rPr>
          <w:rFonts w:hint="eastAsia"/>
          <w:sz w:val="24"/>
          <w:szCs w:val="24"/>
        </w:rPr>
        <w:t>の見積</w:t>
      </w:r>
      <w:r>
        <w:rPr>
          <w:rFonts w:hint="eastAsia"/>
          <w:sz w:val="24"/>
          <w:szCs w:val="24"/>
        </w:rPr>
        <w:t>書</w:t>
      </w:r>
    </w:p>
    <w:p w14:paraId="4BBFEEBD" w14:textId="4B241DBE" w:rsidR="00BE12DE" w:rsidRPr="003E1ED3" w:rsidRDefault="00BE12DE" w:rsidP="00483FC4">
      <w:pPr>
        <w:pStyle w:val="aa"/>
        <w:numPr>
          <w:ilvl w:val="0"/>
          <w:numId w:val="11"/>
        </w:numPr>
        <w:spacing w:line="400" w:lineRule="exact"/>
        <w:ind w:leftChars="0"/>
        <w:rPr>
          <w:sz w:val="24"/>
          <w:szCs w:val="24"/>
        </w:rPr>
      </w:pPr>
      <w:r w:rsidRPr="00492AB9">
        <w:rPr>
          <w:rFonts w:hint="eastAsia"/>
          <w:bCs/>
          <w:sz w:val="24"/>
          <w:szCs w:val="24"/>
        </w:rPr>
        <w:t>防犯カメラ</w:t>
      </w:r>
      <w:r w:rsidRPr="003E1ED3">
        <w:rPr>
          <w:rFonts w:hint="eastAsia"/>
          <w:sz w:val="24"/>
          <w:szCs w:val="24"/>
        </w:rPr>
        <w:t>の土地所有者の承諾書（新設の場合</w:t>
      </w:r>
      <w:r>
        <w:rPr>
          <w:rFonts w:hint="eastAsia"/>
          <w:sz w:val="24"/>
          <w:szCs w:val="24"/>
        </w:rPr>
        <w:t>）</w:t>
      </w:r>
    </w:p>
    <w:p w14:paraId="3916D026" w14:textId="77777777" w:rsidR="00FF3B2A" w:rsidRPr="0066340A" w:rsidRDefault="00FF3B2A" w:rsidP="00FF3B2A">
      <w:pPr>
        <w:spacing w:beforeLines="50" w:before="168" w:line="400" w:lineRule="exact"/>
        <w:ind w:firstLineChars="200" w:firstLine="478"/>
        <w:rPr>
          <w:rFonts w:cs="Times New Roman"/>
          <w:b/>
          <w:sz w:val="24"/>
          <w:szCs w:val="24"/>
        </w:rPr>
      </w:pPr>
      <w:r w:rsidRPr="0066340A">
        <w:rPr>
          <w:rFonts w:cs="Times New Roman" w:hint="eastAsia"/>
          <w:b/>
          <w:sz w:val="24"/>
          <w:szCs w:val="24"/>
        </w:rPr>
        <w:t>付　則</w:t>
      </w:r>
    </w:p>
    <w:p w14:paraId="3B3C23D0" w14:textId="77777777" w:rsidR="00FF3B2A" w:rsidRDefault="00FF3B2A" w:rsidP="00FF3B2A">
      <w:pPr>
        <w:spacing w:line="400" w:lineRule="exact"/>
        <w:ind w:firstLineChars="100" w:firstLine="238"/>
        <w:rPr>
          <w:rFonts w:cs="Times New Roman"/>
          <w:sz w:val="24"/>
          <w:szCs w:val="24"/>
        </w:rPr>
      </w:pPr>
      <w:r w:rsidRPr="005E3B87">
        <w:rPr>
          <w:rFonts w:cs="Times New Roman" w:hint="eastAsia"/>
          <w:sz w:val="24"/>
          <w:szCs w:val="24"/>
        </w:rPr>
        <w:t>この要綱は、</w:t>
      </w:r>
      <w:r w:rsidRPr="00866B48">
        <w:rPr>
          <w:rFonts w:cs="Times New Roman" w:hint="eastAsia"/>
          <w:sz w:val="24"/>
          <w:szCs w:val="24"/>
        </w:rPr>
        <w:t>令和6年4月1日から施行する。</w:t>
      </w:r>
    </w:p>
    <w:p w14:paraId="0D36AC85" w14:textId="77777777" w:rsidR="00FF3B2A" w:rsidRDefault="00FF3B2A" w:rsidP="00FF3B2A">
      <w:pPr>
        <w:spacing w:line="400" w:lineRule="exact"/>
        <w:ind w:firstLineChars="300" w:firstLine="714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</w:t>
      </w:r>
      <w:r w:rsidRPr="00866B48">
        <w:rPr>
          <w:rFonts w:cs="Times New Roman" w:hint="eastAsia"/>
          <w:sz w:val="24"/>
          <w:szCs w:val="24"/>
        </w:rPr>
        <w:t>油日自治振興会防犯灯及び防犯カメラ修繕等共催要綱</w:t>
      </w:r>
      <w:r>
        <w:rPr>
          <w:rFonts w:cs="Times New Roman" w:hint="eastAsia"/>
          <w:sz w:val="24"/>
          <w:szCs w:val="24"/>
        </w:rPr>
        <w:t>を改正し、</w:t>
      </w:r>
    </w:p>
    <w:p w14:paraId="2CCF334D" w14:textId="713117FC" w:rsidR="00483FC4" w:rsidRPr="005E3B87" w:rsidRDefault="00FF3B2A" w:rsidP="00FF3B2A">
      <w:pPr>
        <w:spacing w:line="400" w:lineRule="exact"/>
        <w:ind w:firstLineChars="600" w:firstLine="1427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新たに</w:t>
      </w:r>
      <w:r w:rsidRPr="00866B48">
        <w:rPr>
          <w:rFonts w:cs="Times New Roman" w:hint="eastAsia"/>
          <w:sz w:val="24"/>
          <w:szCs w:val="24"/>
        </w:rPr>
        <w:t>油日自治振興会防犯カメラ修繕等共催要綱</w:t>
      </w:r>
      <w:r>
        <w:rPr>
          <w:rFonts w:cs="Times New Roman" w:hint="eastAsia"/>
          <w:sz w:val="24"/>
          <w:szCs w:val="24"/>
        </w:rPr>
        <w:t>として制定）</w:t>
      </w:r>
    </w:p>
    <w:p w14:paraId="5396BF72" w14:textId="77777777" w:rsidR="00A067EA" w:rsidRDefault="00A067EA" w:rsidP="00483FC4">
      <w:pPr>
        <w:tabs>
          <w:tab w:val="left" w:pos="2410"/>
        </w:tabs>
        <w:rPr>
          <w:rFonts w:cs="Times New Roman"/>
          <w:sz w:val="24"/>
          <w:szCs w:val="24"/>
        </w:rPr>
      </w:pPr>
    </w:p>
    <w:p w14:paraId="56C91703" w14:textId="03720115" w:rsidR="00FF3B2A" w:rsidRDefault="00FF3B2A"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4860920" w14:textId="339B2A1C" w:rsidR="00483FC4" w:rsidRPr="005E3B87" w:rsidRDefault="00483FC4" w:rsidP="00483FC4">
      <w:pPr>
        <w:tabs>
          <w:tab w:val="left" w:pos="2410"/>
        </w:tabs>
        <w:rPr>
          <w:rFonts w:cs="Times New Roman"/>
          <w:sz w:val="24"/>
          <w:szCs w:val="24"/>
        </w:rPr>
      </w:pPr>
      <w:r w:rsidRPr="005E3B87">
        <w:rPr>
          <w:rFonts w:cs="Times New Roman" w:hint="eastAsia"/>
          <w:sz w:val="24"/>
          <w:szCs w:val="24"/>
        </w:rPr>
        <w:lastRenderedPageBreak/>
        <w:t>別表</w:t>
      </w:r>
      <w:r w:rsidR="000A6CB1">
        <w:rPr>
          <w:rFonts w:cs="Times New Roman" w:hint="eastAsia"/>
          <w:sz w:val="24"/>
          <w:szCs w:val="24"/>
        </w:rPr>
        <w:t>（</w:t>
      </w:r>
      <w:r w:rsidR="000A6CB1" w:rsidRPr="000A6CB1">
        <w:rPr>
          <w:rFonts w:cs="Times New Roman" w:hint="eastAsia"/>
          <w:sz w:val="24"/>
          <w:szCs w:val="24"/>
        </w:rPr>
        <w:t>共催対象経費及び按分率並びに限度額</w:t>
      </w:r>
      <w:r w:rsidR="000A6CB1">
        <w:rPr>
          <w:rFonts w:cs="Times New Roman"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30"/>
        <w:gridCol w:w="2835"/>
        <w:gridCol w:w="2828"/>
      </w:tblGrid>
      <w:tr w:rsidR="00483FC4" w:rsidRPr="005E3B87" w14:paraId="76FF8670" w14:textId="77777777" w:rsidTr="00A067EA">
        <w:trPr>
          <w:trHeight w:val="1274"/>
        </w:trPr>
        <w:tc>
          <w:tcPr>
            <w:tcW w:w="1559" w:type="dxa"/>
            <w:vMerge w:val="restart"/>
            <w:vAlign w:val="center"/>
          </w:tcPr>
          <w:p w14:paraId="1518E17A" w14:textId="1269C30C" w:rsidR="00483FC4" w:rsidRPr="005E3B87" w:rsidRDefault="00270CF4" w:rsidP="00DE046E">
            <w:pPr>
              <w:tabs>
                <w:tab w:val="left" w:pos="24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防犯カメラ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新設事業</w:t>
            </w:r>
          </w:p>
        </w:tc>
        <w:tc>
          <w:tcPr>
            <w:tcW w:w="1730" w:type="dxa"/>
          </w:tcPr>
          <w:p w14:paraId="768EB86B" w14:textId="0F731D2C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専用柱</w:t>
            </w:r>
            <w:r w:rsidR="001D68B4">
              <w:rPr>
                <w:rFonts w:cs="Times New Roman" w:hint="eastAsia"/>
                <w:sz w:val="24"/>
                <w:szCs w:val="24"/>
              </w:rPr>
              <w:t>を設置しない</w:t>
            </w:r>
            <w:r w:rsidRPr="005E3B87">
              <w:rPr>
                <w:rFonts w:cs="Times New Roman" w:hint="eastAsia"/>
                <w:sz w:val="24"/>
                <w:szCs w:val="24"/>
              </w:rPr>
              <w:t>場合</w:t>
            </w:r>
          </w:p>
        </w:tc>
        <w:tc>
          <w:tcPr>
            <w:tcW w:w="2835" w:type="dxa"/>
          </w:tcPr>
          <w:p w14:paraId="5C45DC6D" w14:textId="780DC20B" w:rsidR="00483FC4" w:rsidRPr="005E3B87" w:rsidRDefault="0019152D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防犯カメラ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の新設設置に係る経費</w:t>
            </w:r>
          </w:p>
        </w:tc>
        <w:tc>
          <w:tcPr>
            <w:tcW w:w="2828" w:type="dxa"/>
          </w:tcPr>
          <w:p w14:paraId="7F262FAA" w14:textId="77777777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174E38">
              <w:rPr>
                <w:rFonts w:cs="Times New Roman" w:hint="eastAsia"/>
                <w:sz w:val="24"/>
                <w:szCs w:val="24"/>
              </w:rPr>
              <w:t>事業費の</w:t>
            </w:r>
            <w:r w:rsidRPr="00911827">
              <w:rPr>
                <w:rFonts w:cs="Times New Roman" w:hint="eastAsia"/>
                <w:sz w:val="24"/>
                <w:szCs w:val="24"/>
              </w:rPr>
              <w:t>2分の1以内で2</w:t>
            </w:r>
            <w:r w:rsidRPr="00911827">
              <w:rPr>
                <w:rFonts w:cs="Times New Roman"/>
                <w:sz w:val="24"/>
                <w:szCs w:val="24"/>
              </w:rPr>
              <w:t>0</w:t>
            </w:r>
            <w:r w:rsidRPr="00911827">
              <w:rPr>
                <w:rFonts w:cs="Times New Roman" w:hint="eastAsia"/>
                <w:sz w:val="24"/>
                <w:szCs w:val="24"/>
              </w:rPr>
              <w:t>,000円</w:t>
            </w:r>
            <w:r w:rsidRPr="005E3B87">
              <w:rPr>
                <w:rFonts w:cs="Times New Roman" w:hint="eastAsia"/>
                <w:sz w:val="24"/>
                <w:szCs w:val="24"/>
              </w:rPr>
              <w:t>を超えない額</w:t>
            </w:r>
          </w:p>
        </w:tc>
      </w:tr>
      <w:tr w:rsidR="00483FC4" w:rsidRPr="005E3B87" w14:paraId="613B6FD4" w14:textId="77777777" w:rsidTr="00A067EA">
        <w:trPr>
          <w:trHeight w:val="1274"/>
        </w:trPr>
        <w:tc>
          <w:tcPr>
            <w:tcW w:w="1559" w:type="dxa"/>
            <w:vMerge/>
          </w:tcPr>
          <w:p w14:paraId="43D5764A" w14:textId="77777777" w:rsidR="00483FC4" w:rsidRPr="005E3B87" w:rsidRDefault="00483FC4" w:rsidP="00822078">
            <w:pPr>
              <w:tabs>
                <w:tab w:val="left" w:pos="241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F27DB9B" w14:textId="228E5D99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専用柱</w:t>
            </w:r>
            <w:r w:rsidR="001D68B4">
              <w:rPr>
                <w:rFonts w:cs="Times New Roman" w:hint="eastAsia"/>
                <w:sz w:val="24"/>
                <w:szCs w:val="24"/>
              </w:rPr>
              <w:t>を設置する</w:t>
            </w:r>
            <w:r w:rsidRPr="005E3B87">
              <w:rPr>
                <w:rFonts w:cs="Times New Roman" w:hint="eastAsia"/>
                <w:sz w:val="24"/>
                <w:szCs w:val="24"/>
              </w:rPr>
              <w:t>場合</w:t>
            </w:r>
          </w:p>
        </w:tc>
        <w:tc>
          <w:tcPr>
            <w:tcW w:w="2835" w:type="dxa"/>
          </w:tcPr>
          <w:p w14:paraId="6720CAA2" w14:textId="0B048AF5" w:rsidR="00483FC4" w:rsidRPr="005E3B87" w:rsidRDefault="0019152D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防犯カメラ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の新設設置で</w:t>
            </w:r>
            <w:r w:rsidR="005C5EF5">
              <w:rPr>
                <w:rFonts w:cs="Times New Roman" w:hint="eastAsia"/>
                <w:sz w:val="24"/>
                <w:szCs w:val="24"/>
              </w:rPr>
              <w:t>、防犯</w:t>
            </w:r>
            <w:r w:rsidR="00A067EA">
              <w:rPr>
                <w:rFonts w:cs="Times New Roman" w:hint="eastAsia"/>
                <w:sz w:val="24"/>
                <w:szCs w:val="24"/>
              </w:rPr>
              <w:t>カメラ</w:t>
            </w:r>
            <w:r w:rsidR="005C5EF5">
              <w:rPr>
                <w:rFonts w:cs="Times New Roman" w:hint="eastAsia"/>
                <w:sz w:val="24"/>
                <w:szCs w:val="24"/>
              </w:rPr>
              <w:t>と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専用柱の設置に係る経費</w:t>
            </w:r>
          </w:p>
        </w:tc>
        <w:tc>
          <w:tcPr>
            <w:tcW w:w="2828" w:type="dxa"/>
          </w:tcPr>
          <w:p w14:paraId="700A9678" w14:textId="77777777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174E38">
              <w:rPr>
                <w:rFonts w:cs="Times New Roman" w:hint="eastAsia"/>
                <w:sz w:val="24"/>
                <w:szCs w:val="24"/>
              </w:rPr>
              <w:t>事業費の</w:t>
            </w:r>
            <w:r w:rsidRPr="00911827">
              <w:rPr>
                <w:rFonts w:cs="Times New Roman" w:hint="eastAsia"/>
                <w:sz w:val="24"/>
                <w:szCs w:val="24"/>
              </w:rPr>
              <w:t>2分の1以内で</w:t>
            </w:r>
            <w:r w:rsidRPr="00911827">
              <w:rPr>
                <w:rFonts w:cs="Times New Roman"/>
                <w:sz w:val="24"/>
                <w:szCs w:val="24"/>
              </w:rPr>
              <w:t>35</w:t>
            </w:r>
            <w:r w:rsidRPr="00911827">
              <w:rPr>
                <w:rFonts w:cs="Times New Roman" w:hint="eastAsia"/>
                <w:sz w:val="24"/>
                <w:szCs w:val="24"/>
              </w:rPr>
              <w:t>,000円</w:t>
            </w:r>
            <w:r w:rsidRPr="005E3B87">
              <w:rPr>
                <w:rFonts w:cs="Times New Roman" w:hint="eastAsia"/>
                <w:sz w:val="24"/>
                <w:szCs w:val="24"/>
              </w:rPr>
              <w:t>を超えない額</w:t>
            </w:r>
          </w:p>
        </w:tc>
      </w:tr>
      <w:tr w:rsidR="00483FC4" w:rsidRPr="005E3B87" w14:paraId="13A6730C" w14:textId="77777777" w:rsidTr="00A067EA">
        <w:trPr>
          <w:trHeight w:val="1274"/>
        </w:trPr>
        <w:tc>
          <w:tcPr>
            <w:tcW w:w="1559" w:type="dxa"/>
            <w:vMerge w:val="restart"/>
            <w:vAlign w:val="center"/>
          </w:tcPr>
          <w:p w14:paraId="403E0A22" w14:textId="6DDC6823" w:rsidR="00483FC4" w:rsidRPr="005E3B87" w:rsidRDefault="00270CF4" w:rsidP="00822078">
            <w:pPr>
              <w:tabs>
                <w:tab w:val="left" w:pos="24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防犯カメラ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修繕等事業</w:t>
            </w:r>
          </w:p>
        </w:tc>
        <w:tc>
          <w:tcPr>
            <w:tcW w:w="1730" w:type="dxa"/>
          </w:tcPr>
          <w:p w14:paraId="27178655" w14:textId="5D3C6B09" w:rsidR="00483FC4" w:rsidRPr="005E3B87" w:rsidRDefault="00270CF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防犯カメラ</w:t>
            </w:r>
            <w:r w:rsidR="00483FC4" w:rsidRPr="00911827">
              <w:rPr>
                <w:rFonts w:cs="Times New Roman" w:hint="eastAsia"/>
                <w:sz w:val="24"/>
                <w:szCs w:val="24"/>
              </w:rPr>
              <w:t>の修繕</w:t>
            </w:r>
            <w:r w:rsidR="00364723">
              <w:rPr>
                <w:rFonts w:cs="Times New Roman" w:hint="eastAsia"/>
                <w:sz w:val="24"/>
                <w:szCs w:val="24"/>
              </w:rPr>
              <w:t>､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更新</w:t>
            </w:r>
            <w:r w:rsidR="00364723">
              <w:rPr>
                <w:rFonts w:cs="Times New Roman" w:hint="eastAsia"/>
                <w:sz w:val="24"/>
                <w:szCs w:val="24"/>
              </w:rPr>
              <w:t>､</w:t>
            </w:r>
            <w:r w:rsidR="00483FC4" w:rsidRPr="005E3B87">
              <w:rPr>
                <w:rFonts w:cs="Times New Roman" w:hint="eastAsia"/>
                <w:sz w:val="24"/>
                <w:szCs w:val="24"/>
              </w:rPr>
              <w:t>移設の場合</w:t>
            </w:r>
          </w:p>
        </w:tc>
        <w:tc>
          <w:tcPr>
            <w:tcW w:w="2835" w:type="dxa"/>
          </w:tcPr>
          <w:p w14:paraId="4C892566" w14:textId="73D0F11F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既設の</w:t>
            </w:r>
            <w:r w:rsidR="00270CF4">
              <w:rPr>
                <w:rFonts w:cs="Times New Roman" w:hint="eastAsia"/>
                <w:sz w:val="24"/>
                <w:szCs w:val="24"/>
              </w:rPr>
              <w:t>防犯カメラ</w:t>
            </w:r>
            <w:r w:rsidRPr="005E3B87">
              <w:rPr>
                <w:rFonts w:cs="Times New Roman" w:hint="eastAsia"/>
                <w:sz w:val="24"/>
                <w:szCs w:val="24"/>
              </w:rPr>
              <w:t>に係る経費</w:t>
            </w:r>
          </w:p>
        </w:tc>
        <w:tc>
          <w:tcPr>
            <w:tcW w:w="2828" w:type="dxa"/>
          </w:tcPr>
          <w:p w14:paraId="446C8E93" w14:textId="77777777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事業費の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  <w:r w:rsidRPr="005E3B87">
              <w:rPr>
                <w:rFonts w:cs="Times New Roman" w:hint="eastAsia"/>
                <w:sz w:val="24"/>
                <w:szCs w:val="24"/>
              </w:rPr>
              <w:t>分の</w:t>
            </w:r>
            <w:r>
              <w:rPr>
                <w:rFonts w:cs="Times New Roman" w:hint="eastAsia"/>
                <w:sz w:val="24"/>
                <w:szCs w:val="24"/>
              </w:rPr>
              <w:t>1</w:t>
            </w:r>
            <w:r w:rsidRPr="005E3B87">
              <w:rPr>
                <w:rFonts w:cs="Times New Roman" w:hint="eastAsia"/>
                <w:sz w:val="24"/>
                <w:szCs w:val="24"/>
              </w:rPr>
              <w:t>以内で15,000円を超えない額</w:t>
            </w:r>
          </w:p>
        </w:tc>
      </w:tr>
      <w:tr w:rsidR="00483FC4" w:rsidRPr="005E3B87" w14:paraId="3015A889" w14:textId="77777777" w:rsidTr="00A067EA">
        <w:trPr>
          <w:trHeight w:val="1274"/>
        </w:trPr>
        <w:tc>
          <w:tcPr>
            <w:tcW w:w="1559" w:type="dxa"/>
            <w:vMerge/>
          </w:tcPr>
          <w:p w14:paraId="73985E6F" w14:textId="77777777" w:rsidR="00483FC4" w:rsidRPr="005E3B87" w:rsidRDefault="00483FC4" w:rsidP="00822078">
            <w:pPr>
              <w:tabs>
                <w:tab w:val="left" w:pos="241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6BC8AD" w14:textId="77777777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専用柱の更新の場合</w:t>
            </w:r>
          </w:p>
        </w:tc>
        <w:tc>
          <w:tcPr>
            <w:tcW w:w="2835" w:type="dxa"/>
          </w:tcPr>
          <w:p w14:paraId="3CFE7488" w14:textId="14E3F9E4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既設の</w:t>
            </w:r>
            <w:r w:rsidR="00AE52A0">
              <w:rPr>
                <w:rFonts w:cs="Times New Roman" w:hint="eastAsia"/>
                <w:sz w:val="24"/>
                <w:szCs w:val="24"/>
              </w:rPr>
              <w:t>防犯カメラ</w:t>
            </w:r>
            <w:r w:rsidRPr="005E3B87">
              <w:rPr>
                <w:rFonts w:cs="Times New Roman" w:hint="eastAsia"/>
                <w:sz w:val="24"/>
                <w:szCs w:val="24"/>
              </w:rPr>
              <w:t>が設置された専用柱の更新に係る経費</w:t>
            </w:r>
          </w:p>
        </w:tc>
        <w:tc>
          <w:tcPr>
            <w:tcW w:w="2828" w:type="dxa"/>
          </w:tcPr>
          <w:p w14:paraId="08C95D87" w14:textId="77777777" w:rsidR="00483FC4" w:rsidRPr="005E3B87" w:rsidRDefault="00483FC4" w:rsidP="00DE046E">
            <w:pPr>
              <w:tabs>
                <w:tab w:val="left" w:pos="2410"/>
              </w:tabs>
              <w:spacing w:beforeLines="30" w:before="101"/>
              <w:rPr>
                <w:rFonts w:cs="Times New Roman"/>
                <w:sz w:val="24"/>
                <w:szCs w:val="24"/>
              </w:rPr>
            </w:pPr>
            <w:r w:rsidRPr="005E3B87">
              <w:rPr>
                <w:rFonts w:cs="Times New Roman" w:hint="eastAsia"/>
                <w:sz w:val="24"/>
                <w:szCs w:val="24"/>
              </w:rPr>
              <w:t>事業費の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  <w:r w:rsidRPr="005E3B87">
              <w:rPr>
                <w:rFonts w:cs="Times New Roman" w:hint="eastAsia"/>
                <w:sz w:val="24"/>
                <w:szCs w:val="24"/>
              </w:rPr>
              <w:t>分の</w:t>
            </w:r>
            <w:r>
              <w:rPr>
                <w:rFonts w:cs="Times New Roman" w:hint="eastAsia"/>
                <w:sz w:val="24"/>
                <w:szCs w:val="24"/>
              </w:rPr>
              <w:t>1</w:t>
            </w:r>
            <w:r w:rsidRPr="005E3B87">
              <w:rPr>
                <w:rFonts w:cs="Times New Roman" w:hint="eastAsia"/>
                <w:sz w:val="24"/>
                <w:szCs w:val="24"/>
              </w:rPr>
              <w:t>以内で15,000円を超えない額</w:t>
            </w:r>
          </w:p>
        </w:tc>
      </w:tr>
    </w:tbl>
    <w:p w14:paraId="2EF0E558" w14:textId="77777777" w:rsidR="00483FC4" w:rsidRDefault="00483FC4" w:rsidP="00483FC4">
      <w:pPr>
        <w:rPr>
          <w:rFonts w:cs="Times New Roman"/>
          <w:sz w:val="24"/>
          <w:szCs w:val="24"/>
        </w:rPr>
      </w:pPr>
    </w:p>
    <w:p w14:paraId="1AF33EC9" w14:textId="77777777" w:rsidR="004604F5" w:rsidRPr="00483FC4" w:rsidRDefault="004604F5" w:rsidP="00FE274A">
      <w:pPr>
        <w:rPr>
          <w:rFonts w:asciiTheme="minorEastAsia" w:eastAsiaTheme="minorEastAsia" w:hAnsiTheme="minorEastAsia" w:hint="eastAsia"/>
          <w:sz w:val="24"/>
          <w:szCs w:val="24"/>
        </w:rPr>
        <w:sectPr w:rsidR="004604F5" w:rsidRPr="00483FC4" w:rsidSect="00DE046E">
          <w:headerReference w:type="even" r:id="rId8"/>
          <w:footerReference w:type="even" r:id="rId9"/>
          <w:headerReference w:type="first" r:id="rId10"/>
          <w:footerReference w:type="first" r:id="rId11"/>
          <w:pgSz w:w="11906" w:h="16838" w:code="9"/>
          <w:pgMar w:top="1134" w:right="1418" w:bottom="1134" w:left="1418" w:header="340" w:footer="454" w:gutter="0"/>
          <w:pgNumType w:fmt="decimalFullWidth"/>
          <w:cols w:space="425"/>
          <w:docGrid w:type="linesAndChars" w:linePitch="337" w:charSpace="-442"/>
        </w:sectPr>
      </w:pPr>
    </w:p>
    <w:p w14:paraId="360DE893" w14:textId="77777777" w:rsidR="00EF51DA" w:rsidRPr="00963172" w:rsidRDefault="00EF51DA" w:rsidP="0091246C">
      <w:pPr>
        <w:spacing w:line="400" w:lineRule="exact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sectPr w:rsidR="00EF51DA" w:rsidRPr="00963172" w:rsidSect="00C26404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1134" w:right="1361" w:bottom="851" w:left="1361" w:header="340" w:footer="454" w:gutter="0"/>
      <w:pgNumType w:fmt="decimalFullWidth"/>
      <w:cols w:space="425"/>
      <w:docGrid w:type="lines" w:linePitch="428" w:charSpace="1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2C5A" w14:textId="77777777" w:rsidR="00D457E4" w:rsidRDefault="00D457E4" w:rsidP="0090225C">
      <w:r>
        <w:separator/>
      </w:r>
    </w:p>
  </w:endnote>
  <w:endnote w:type="continuationSeparator" w:id="0">
    <w:p w14:paraId="547C11DA" w14:textId="77777777" w:rsidR="00D457E4" w:rsidRDefault="00D457E4" w:rsidP="009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EB1D" w14:textId="77777777" w:rsidR="003B0A11" w:rsidRDefault="003B0A11" w:rsidP="009D5C9C">
    <w:pPr>
      <w:pStyle w:val="a6"/>
      <w:ind w:firstLine="15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8960" w14:textId="77777777" w:rsidR="003B0A11" w:rsidRDefault="003B0A11" w:rsidP="009D5C9C">
    <w:pPr>
      <w:pStyle w:val="a6"/>
      <w:ind w:firstLine="15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8482" w14:textId="77777777" w:rsidR="003B0A11" w:rsidRDefault="003B0A11" w:rsidP="009D5C9C">
    <w:pPr>
      <w:pStyle w:val="a6"/>
      <w:ind w:firstLine="152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F3FA" w14:textId="77777777" w:rsidR="003B0A11" w:rsidRDefault="003B0A11" w:rsidP="009D5C9C">
    <w:pPr>
      <w:pStyle w:val="a6"/>
      <w:ind w:firstLine="15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BFB2" w14:textId="77777777" w:rsidR="00D457E4" w:rsidRDefault="00D457E4" w:rsidP="0090225C">
      <w:r>
        <w:separator/>
      </w:r>
    </w:p>
  </w:footnote>
  <w:footnote w:type="continuationSeparator" w:id="0">
    <w:p w14:paraId="2310A611" w14:textId="77777777" w:rsidR="00D457E4" w:rsidRDefault="00D457E4" w:rsidP="0090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26D5" w14:textId="77777777" w:rsidR="003B0A11" w:rsidRDefault="003B0A11" w:rsidP="009D5C9C">
    <w:pPr>
      <w:pStyle w:val="a4"/>
      <w:ind w:firstLine="152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B85E" w14:textId="77777777" w:rsidR="003B0A11" w:rsidRDefault="003B0A11" w:rsidP="009D5C9C">
    <w:pPr>
      <w:pStyle w:val="a4"/>
      <w:ind w:firstLine="15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8E0B" w14:textId="77777777" w:rsidR="003B0A11" w:rsidRDefault="003B0A11" w:rsidP="009D5C9C">
    <w:pPr>
      <w:pStyle w:val="a4"/>
      <w:ind w:firstLine="152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115A" w14:textId="77777777" w:rsidR="003B0A11" w:rsidRDefault="003B0A11" w:rsidP="009D5C9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3CFA" w14:textId="77777777" w:rsidR="003B0A11" w:rsidRDefault="003B0A11" w:rsidP="009D5C9C">
    <w:pPr>
      <w:pStyle w:val="a4"/>
      <w:ind w:firstLine="15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6AD"/>
    <w:multiLevelType w:val="hybridMultilevel"/>
    <w:tmpl w:val="F260033A"/>
    <w:lvl w:ilvl="0" w:tplc="64BC136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4D219C"/>
    <w:multiLevelType w:val="hybridMultilevel"/>
    <w:tmpl w:val="31E6A226"/>
    <w:lvl w:ilvl="0" w:tplc="64BC1364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2C74574"/>
    <w:multiLevelType w:val="hybridMultilevel"/>
    <w:tmpl w:val="7AE06D58"/>
    <w:lvl w:ilvl="0" w:tplc="5EA6687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6551574"/>
    <w:multiLevelType w:val="hybridMultilevel"/>
    <w:tmpl w:val="88A251AA"/>
    <w:lvl w:ilvl="0" w:tplc="04090011">
      <w:start w:val="1"/>
      <w:numFmt w:val="decimalEnclosedCircle"/>
      <w:lvlText w:val="%1"/>
      <w:lvlJc w:val="left"/>
      <w:pPr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4" w15:restartNumberingAfterBreak="0">
    <w:nsid w:val="0820648D"/>
    <w:multiLevelType w:val="hybridMultilevel"/>
    <w:tmpl w:val="8CAACD98"/>
    <w:lvl w:ilvl="0" w:tplc="0C186CC4">
      <w:start w:val="2"/>
      <w:numFmt w:val="decimal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5B6DCE"/>
    <w:multiLevelType w:val="hybridMultilevel"/>
    <w:tmpl w:val="A306C2F2"/>
    <w:lvl w:ilvl="0" w:tplc="8EC0DDDE">
      <w:start w:val="2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964A38"/>
    <w:multiLevelType w:val="hybridMultilevel"/>
    <w:tmpl w:val="4232F0A0"/>
    <w:lvl w:ilvl="0" w:tplc="2ECC93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14009D8"/>
    <w:multiLevelType w:val="hybridMultilevel"/>
    <w:tmpl w:val="95B24F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555463"/>
    <w:multiLevelType w:val="hybridMultilevel"/>
    <w:tmpl w:val="38DCD0D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AC82C50"/>
    <w:multiLevelType w:val="hybridMultilevel"/>
    <w:tmpl w:val="42FAE068"/>
    <w:lvl w:ilvl="0" w:tplc="64BC1364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234F4BD4"/>
    <w:multiLevelType w:val="hybridMultilevel"/>
    <w:tmpl w:val="C268BD18"/>
    <w:lvl w:ilvl="0" w:tplc="B30C686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63C76CA"/>
    <w:multiLevelType w:val="hybridMultilevel"/>
    <w:tmpl w:val="DCC8A454"/>
    <w:lvl w:ilvl="0" w:tplc="B0EA6FC8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26A96B31"/>
    <w:multiLevelType w:val="hybridMultilevel"/>
    <w:tmpl w:val="14CC4C1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13" w15:restartNumberingAfterBreak="0">
    <w:nsid w:val="27663C9D"/>
    <w:multiLevelType w:val="hybridMultilevel"/>
    <w:tmpl w:val="B0C2B924"/>
    <w:lvl w:ilvl="0" w:tplc="0BCAAB92">
      <w:start w:val="7"/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92D507E"/>
    <w:multiLevelType w:val="hybridMultilevel"/>
    <w:tmpl w:val="7052847C"/>
    <w:lvl w:ilvl="0" w:tplc="3B7A373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8C1800"/>
    <w:multiLevelType w:val="hybridMultilevel"/>
    <w:tmpl w:val="CE8ED682"/>
    <w:lvl w:ilvl="0" w:tplc="05F87F9A"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2C33D2"/>
    <w:multiLevelType w:val="hybridMultilevel"/>
    <w:tmpl w:val="56567AB2"/>
    <w:lvl w:ilvl="0" w:tplc="64BC1364">
      <w:start w:val="1"/>
      <w:numFmt w:val="decimal"/>
      <w:lvlText w:val="(%1)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7" w15:restartNumberingAfterBreak="0">
    <w:nsid w:val="32FE7812"/>
    <w:multiLevelType w:val="hybridMultilevel"/>
    <w:tmpl w:val="308848B4"/>
    <w:lvl w:ilvl="0" w:tplc="A08ED392">
      <w:start w:val="7"/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6E70D09"/>
    <w:multiLevelType w:val="hybridMultilevel"/>
    <w:tmpl w:val="A62425A6"/>
    <w:lvl w:ilvl="0" w:tplc="0A90B9FC">
      <w:start w:val="2"/>
      <w:numFmt w:val="decimal"/>
      <w:lvlText w:val="%1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3F7882"/>
    <w:multiLevelType w:val="hybridMultilevel"/>
    <w:tmpl w:val="8BCCB04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8023C77"/>
    <w:multiLevelType w:val="hybridMultilevel"/>
    <w:tmpl w:val="1F22BE26"/>
    <w:lvl w:ilvl="0" w:tplc="F07C7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B785A"/>
    <w:multiLevelType w:val="hybridMultilevel"/>
    <w:tmpl w:val="99B0759C"/>
    <w:lvl w:ilvl="0" w:tplc="8B2A6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47B18"/>
    <w:multiLevelType w:val="hybridMultilevel"/>
    <w:tmpl w:val="3B78DC7A"/>
    <w:lvl w:ilvl="0" w:tplc="B0EA6FC8">
      <w:start w:val="1"/>
      <w:numFmt w:val="aiueoFullWidth"/>
      <w:lvlText w:val="%1"/>
      <w:lvlJc w:val="left"/>
      <w:pPr>
        <w:ind w:left="14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23" w15:restartNumberingAfterBreak="0">
    <w:nsid w:val="4DAC7E15"/>
    <w:multiLevelType w:val="hybridMultilevel"/>
    <w:tmpl w:val="5A86586C"/>
    <w:lvl w:ilvl="0" w:tplc="04090011">
      <w:start w:val="1"/>
      <w:numFmt w:val="decimalEnclosedCircle"/>
      <w:lvlText w:val="%1"/>
      <w:lvlJc w:val="left"/>
      <w:pPr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4" w15:restartNumberingAfterBreak="0">
    <w:nsid w:val="50133310"/>
    <w:multiLevelType w:val="hybridMultilevel"/>
    <w:tmpl w:val="6C241CA4"/>
    <w:lvl w:ilvl="0" w:tplc="BE72B79E">
      <w:start w:val="2"/>
      <w:numFmt w:val="decimal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4BA"/>
    <w:multiLevelType w:val="hybridMultilevel"/>
    <w:tmpl w:val="647EBC48"/>
    <w:lvl w:ilvl="0" w:tplc="B774659A">
      <w:start w:val="7"/>
      <w:numFmt w:val="bullet"/>
      <w:lvlText w:val="▲"/>
      <w:lvlJc w:val="left"/>
      <w:pPr>
        <w:ind w:left="1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9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91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33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51F7300D"/>
    <w:multiLevelType w:val="hybridMultilevel"/>
    <w:tmpl w:val="76A4E290"/>
    <w:lvl w:ilvl="0" w:tplc="978ECB8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6610A02"/>
    <w:multiLevelType w:val="hybridMultilevel"/>
    <w:tmpl w:val="5DB0BD3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56B477B5"/>
    <w:multiLevelType w:val="hybridMultilevel"/>
    <w:tmpl w:val="BDC24EF8"/>
    <w:lvl w:ilvl="0" w:tplc="B0EA6FC8">
      <w:start w:val="1"/>
      <w:numFmt w:val="aiueoFullWidth"/>
      <w:lvlText w:val="%1"/>
      <w:lvlJc w:val="left"/>
      <w:pPr>
        <w:ind w:left="14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29" w15:restartNumberingAfterBreak="0">
    <w:nsid w:val="5B8A0D21"/>
    <w:multiLevelType w:val="hybridMultilevel"/>
    <w:tmpl w:val="97F64AE8"/>
    <w:lvl w:ilvl="0" w:tplc="9B22F8FE">
      <w:start w:val="2"/>
      <w:numFmt w:val="decimal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6A1ED0"/>
    <w:multiLevelType w:val="hybridMultilevel"/>
    <w:tmpl w:val="9E5E2DFE"/>
    <w:lvl w:ilvl="0" w:tplc="B9BA95DE">
      <w:start w:val="1"/>
      <w:numFmt w:val="decimalEnclosedCircle"/>
      <w:lvlText w:val="%1"/>
      <w:lvlJc w:val="left"/>
      <w:pPr>
        <w:ind w:left="1068" w:hanging="360"/>
      </w:pPr>
      <w:rPr>
        <w:rFonts w:ascii="ＭＳ 明朝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1" w15:restartNumberingAfterBreak="0">
    <w:nsid w:val="5DC52670"/>
    <w:multiLevelType w:val="hybridMultilevel"/>
    <w:tmpl w:val="A9B886FA"/>
    <w:lvl w:ilvl="0" w:tplc="64BC136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F89606F"/>
    <w:multiLevelType w:val="hybridMultilevel"/>
    <w:tmpl w:val="215AF698"/>
    <w:lvl w:ilvl="0" w:tplc="7152B5AC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3" w15:restartNumberingAfterBreak="0">
    <w:nsid w:val="614D246B"/>
    <w:multiLevelType w:val="hybridMultilevel"/>
    <w:tmpl w:val="0170A5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5DE305F"/>
    <w:multiLevelType w:val="hybridMultilevel"/>
    <w:tmpl w:val="CCA0B480"/>
    <w:lvl w:ilvl="0" w:tplc="CCEABEF8">
      <w:start w:val="2"/>
      <w:numFmt w:val="decimal"/>
      <w:lvlText w:val="%1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2609C"/>
    <w:multiLevelType w:val="hybridMultilevel"/>
    <w:tmpl w:val="01601A58"/>
    <w:lvl w:ilvl="0" w:tplc="64BC136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6E77FE9"/>
    <w:multiLevelType w:val="hybridMultilevel"/>
    <w:tmpl w:val="EB5A97D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D9E0CC3"/>
    <w:multiLevelType w:val="hybridMultilevel"/>
    <w:tmpl w:val="7C3A40C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FD147A"/>
    <w:multiLevelType w:val="hybridMultilevel"/>
    <w:tmpl w:val="74F42DFC"/>
    <w:lvl w:ilvl="0" w:tplc="04090011">
      <w:start w:val="1"/>
      <w:numFmt w:val="decimalEnclosedCircle"/>
      <w:lvlText w:val="%1"/>
      <w:lvlJc w:val="left"/>
      <w:pPr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9" w15:restartNumberingAfterBreak="0">
    <w:nsid w:val="74B049C7"/>
    <w:multiLevelType w:val="hybridMultilevel"/>
    <w:tmpl w:val="23A4A87C"/>
    <w:lvl w:ilvl="0" w:tplc="1294280E">
      <w:start w:val="3"/>
      <w:numFmt w:val="decimal"/>
      <w:lvlText w:val="%1"/>
      <w:lvlJc w:val="left"/>
      <w:pPr>
        <w:ind w:left="14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7026CC"/>
    <w:multiLevelType w:val="hybridMultilevel"/>
    <w:tmpl w:val="113ED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493010"/>
    <w:multiLevelType w:val="hybridMultilevel"/>
    <w:tmpl w:val="C78CD5D6"/>
    <w:lvl w:ilvl="0" w:tplc="64BC1364">
      <w:start w:val="1"/>
      <w:numFmt w:val="decimal"/>
      <w:lvlText w:val="(%1)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2" w15:restartNumberingAfterBreak="0">
    <w:nsid w:val="7B06593D"/>
    <w:multiLevelType w:val="hybridMultilevel"/>
    <w:tmpl w:val="5D621076"/>
    <w:lvl w:ilvl="0" w:tplc="C87830E4">
      <w:start w:val="1"/>
      <w:numFmt w:val="aiueoFullWidth"/>
      <w:lvlText w:val="%1"/>
      <w:lvlJc w:val="left"/>
      <w:pPr>
        <w:ind w:left="1404" w:hanging="420"/>
      </w:pPr>
      <w:rPr>
        <w:rFonts w:hint="eastAsia"/>
      </w:rPr>
    </w:lvl>
    <w:lvl w:ilvl="1" w:tplc="B0EA6FC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AF3EB0"/>
    <w:multiLevelType w:val="hybridMultilevel"/>
    <w:tmpl w:val="4170CCF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 w15:restartNumberingAfterBreak="0">
    <w:nsid w:val="7FE00042"/>
    <w:multiLevelType w:val="hybridMultilevel"/>
    <w:tmpl w:val="C3B4433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995404846">
    <w:abstractNumId w:val="2"/>
  </w:num>
  <w:num w:numId="2" w16cid:durableId="1419904901">
    <w:abstractNumId w:val="26"/>
  </w:num>
  <w:num w:numId="3" w16cid:durableId="1441296419">
    <w:abstractNumId w:val="32"/>
  </w:num>
  <w:num w:numId="4" w16cid:durableId="598759742">
    <w:abstractNumId w:val="6"/>
  </w:num>
  <w:num w:numId="5" w16cid:durableId="1006514017">
    <w:abstractNumId w:val="21"/>
  </w:num>
  <w:num w:numId="6" w16cid:durableId="2020809821">
    <w:abstractNumId w:val="23"/>
  </w:num>
  <w:num w:numId="7" w16cid:durableId="1378122586">
    <w:abstractNumId w:val="38"/>
  </w:num>
  <w:num w:numId="8" w16cid:durableId="1113986721">
    <w:abstractNumId w:val="3"/>
  </w:num>
  <w:num w:numId="9" w16cid:durableId="319584461">
    <w:abstractNumId w:val="40"/>
  </w:num>
  <w:num w:numId="10" w16cid:durableId="1050885706">
    <w:abstractNumId w:val="15"/>
  </w:num>
  <w:num w:numId="11" w16cid:durableId="1595896720">
    <w:abstractNumId w:val="30"/>
  </w:num>
  <w:num w:numId="12" w16cid:durableId="74324384">
    <w:abstractNumId w:val="0"/>
  </w:num>
  <w:num w:numId="13" w16cid:durableId="482694825">
    <w:abstractNumId w:val="5"/>
  </w:num>
  <w:num w:numId="14" w16cid:durableId="1226261905">
    <w:abstractNumId w:val="16"/>
  </w:num>
  <w:num w:numId="15" w16cid:durableId="278344343">
    <w:abstractNumId w:val="35"/>
  </w:num>
  <w:num w:numId="16" w16cid:durableId="1948079044">
    <w:abstractNumId w:val="1"/>
  </w:num>
  <w:num w:numId="17" w16cid:durableId="526211008">
    <w:abstractNumId w:val="29"/>
  </w:num>
  <w:num w:numId="18" w16cid:durableId="639188896">
    <w:abstractNumId w:val="4"/>
  </w:num>
  <w:num w:numId="19" w16cid:durableId="142964489">
    <w:abstractNumId w:val="24"/>
  </w:num>
  <w:num w:numId="20" w16cid:durableId="1094672523">
    <w:abstractNumId w:val="31"/>
  </w:num>
  <w:num w:numId="21" w16cid:durableId="845678759">
    <w:abstractNumId w:val="9"/>
  </w:num>
  <w:num w:numId="22" w16cid:durableId="223953468">
    <w:abstractNumId w:val="18"/>
  </w:num>
  <w:num w:numId="23" w16cid:durableId="399403573">
    <w:abstractNumId w:val="41"/>
  </w:num>
  <w:num w:numId="24" w16cid:durableId="270087724">
    <w:abstractNumId w:val="42"/>
  </w:num>
  <w:num w:numId="25" w16cid:durableId="948200333">
    <w:abstractNumId w:val="22"/>
  </w:num>
  <w:num w:numId="26" w16cid:durableId="798450994">
    <w:abstractNumId w:val="28"/>
  </w:num>
  <w:num w:numId="27" w16cid:durableId="703676117">
    <w:abstractNumId w:val="39"/>
  </w:num>
  <w:num w:numId="28" w16cid:durableId="247662957">
    <w:abstractNumId w:val="34"/>
  </w:num>
  <w:num w:numId="29" w16cid:durableId="532036717">
    <w:abstractNumId w:val="11"/>
  </w:num>
  <w:num w:numId="30" w16cid:durableId="945119546">
    <w:abstractNumId w:val="13"/>
  </w:num>
  <w:num w:numId="31" w16cid:durableId="1073773983">
    <w:abstractNumId w:val="17"/>
  </w:num>
  <w:num w:numId="32" w16cid:durableId="1713577905">
    <w:abstractNumId w:val="25"/>
  </w:num>
  <w:num w:numId="33" w16cid:durableId="149640286">
    <w:abstractNumId w:val="14"/>
  </w:num>
  <w:num w:numId="34" w16cid:durableId="1002666009">
    <w:abstractNumId w:val="10"/>
  </w:num>
  <w:num w:numId="35" w16cid:durableId="323362424">
    <w:abstractNumId w:val="37"/>
  </w:num>
  <w:num w:numId="36" w16cid:durableId="116068407">
    <w:abstractNumId w:val="7"/>
  </w:num>
  <w:num w:numId="37" w16cid:durableId="2078699388">
    <w:abstractNumId w:val="27"/>
  </w:num>
  <w:num w:numId="38" w16cid:durableId="1851874876">
    <w:abstractNumId w:val="44"/>
  </w:num>
  <w:num w:numId="39" w16cid:durableId="1942302556">
    <w:abstractNumId w:val="19"/>
  </w:num>
  <w:num w:numId="40" w16cid:durableId="812016800">
    <w:abstractNumId w:val="43"/>
  </w:num>
  <w:num w:numId="41" w16cid:durableId="1416197963">
    <w:abstractNumId w:val="8"/>
  </w:num>
  <w:num w:numId="42" w16cid:durableId="2016347939">
    <w:abstractNumId w:val="33"/>
  </w:num>
  <w:num w:numId="43" w16cid:durableId="1595817347">
    <w:abstractNumId w:val="20"/>
  </w:num>
  <w:num w:numId="44" w16cid:durableId="1352150514">
    <w:abstractNumId w:val="12"/>
  </w:num>
  <w:num w:numId="45" w16cid:durableId="13510255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E5"/>
    <w:rsid w:val="00001064"/>
    <w:rsid w:val="00003472"/>
    <w:rsid w:val="0001015A"/>
    <w:rsid w:val="000129D8"/>
    <w:rsid w:val="00017E82"/>
    <w:rsid w:val="000207CD"/>
    <w:rsid w:val="0002093F"/>
    <w:rsid w:val="00025244"/>
    <w:rsid w:val="000276EE"/>
    <w:rsid w:val="000277F8"/>
    <w:rsid w:val="000313DE"/>
    <w:rsid w:val="00034A25"/>
    <w:rsid w:val="00040EE0"/>
    <w:rsid w:val="000443D1"/>
    <w:rsid w:val="00056F86"/>
    <w:rsid w:val="00067A6A"/>
    <w:rsid w:val="00070712"/>
    <w:rsid w:val="000715E4"/>
    <w:rsid w:val="0007350C"/>
    <w:rsid w:val="00075116"/>
    <w:rsid w:val="00080F0E"/>
    <w:rsid w:val="00081F7D"/>
    <w:rsid w:val="000925E7"/>
    <w:rsid w:val="00093EDF"/>
    <w:rsid w:val="000953DB"/>
    <w:rsid w:val="00096CD1"/>
    <w:rsid w:val="000A6CB1"/>
    <w:rsid w:val="000A7D30"/>
    <w:rsid w:val="000B0AEA"/>
    <w:rsid w:val="000B1BB6"/>
    <w:rsid w:val="000B2B68"/>
    <w:rsid w:val="000B7347"/>
    <w:rsid w:val="000C10E6"/>
    <w:rsid w:val="000C4533"/>
    <w:rsid w:val="000D08C5"/>
    <w:rsid w:val="000D4E3F"/>
    <w:rsid w:val="000E1385"/>
    <w:rsid w:val="000E1563"/>
    <w:rsid w:val="000E3F15"/>
    <w:rsid w:val="000E4598"/>
    <w:rsid w:val="000F4CFA"/>
    <w:rsid w:val="000F6D9C"/>
    <w:rsid w:val="000F73CE"/>
    <w:rsid w:val="000F78E8"/>
    <w:rsid w:val="00100398"/>
    <w:rsid w:val="0010742F"/>
    <w:rsid w:val="00111159"/>
    <w:rsid w:val="00111623"/>
    <w:rsid w:val="0011395E"/>
    <w:rsid w:val="00113A07"/>
    <w:rsid w:val="00114A02"/>
    <w:rsid w:val="0011697D"/>
    <w:rsid w:val="001240CD"/>
    <w:rsid w:val="001364E7"/>
    <w:rsid w:val="00136686"/>
    <w:rsid w:val="0014475C"/>
    <w:rsid w:val="001456DC"/>
    <w:rsid w:val="001546A0"/>
    <w:rsid w:val="0015531F"/>
    <w:rsid w:val="00163482"/>
    <w:rsid w:val="00171DB5"/>
    <w:rsid w:val="0017338F"/>
    <w:rsid w:val="00176C39"/>
    <w:rsid w:val="00180C7E"/>
    <w:rsid w:val="001852CA"/>
    <w:rsid w:val="00186707"/>
    <w:rsid w:val="0019152D"/>
    <w:rsid w:val="001963BD"/>
    <w:rsid w:val="001972CF"/>
    <w:rsid w:val="001A396B"/>
    <w:rsid w:val="001A40B4"/>
    <w:rsid w:val="001A7336"/>
    <w:rsid w:val="001B03CC"/>
    <w:rsid w:val="001B27E2"/>
    <w:rsid w:val="001B293B"/>
    <w:rsid w:val="001B2EB7"/>
    <w:rsid w:val="001B5551"/>
    <w:rsid w:val="001C033F"/>
    <w:rsid w:val="001C0545"/>
    <w:rsid w:val="001C2ECC"/>
    <w:rsid w:val="001C3EE3"/>
    <w:rsid w:val="001C4ED1"/>
    <w:rsid w:val="001C6102"/>
    <w:rsid w:val="001D1D93"/>
    <w:rsid w:val="001D5A3F"/>
    <w:rsid w:val="001D68B4"/>
    <w:rsid w:val="001E2346"/>
    <w:rsid w:val="001F2CB6"/>
    <w:rsid w:val="001F3661"/>
    <w:rsid w:val="001F4366"/>
    <w:rsid w:val="001F44BF"/>
    <w:rsid w:val="002014DF"/>
    <w:rsid w:val="00204B10"/>
    <w:rsid w:val="00205791"/>
    <w:rsid w:val="0021085A"/>
    <w:rsid w:val="002167B1"/>
    <w:rsid w:val="0022197B"/>
    <w:rsid w:val="0022371F"/>
    <w:rsid w:val="002248FE"/>
    <w:rsid w:val="00225152"/>
    <w:rsid w:val="00225656"/>
    <w:rsid w:val="002310B5"/>
    <w:rsid w:val="00231835"/>
    <w:rsid w:val="002324A3"/>
    <w:rsid w:val="00235581"/>
    <w:rsid w:val="00236FFE"/>
    <w:rsid w:val="0025038C"/>
    <w:rsid w:val="002512F4"/>
    <w:rsid w:val="00256F7A"/>
    <w:rsid w:val="00264714"/>
    <w:rsid w:val="00266064"/>
    <w:rsid w:val="00266A7A"/>
    <w:rsid w:val="00267057"/>
    <w:rsid w:val="00270CF4"/>
    <w:rsid w:val="00271929"/>
    <w:rsid w:val="002734C3"/>
    <w:rsid w:val="0027593C"/>
    <w:rsid w:val="0027610C"/>
    <w:rsid w:val="002767F3"/>
    <w:rsid w:val="0028277D"/>
    <w:rsid w:val="002838BE"/>
    <w:rsid w:val="002950FC"/>
    <w:rsid w:val="002A0A7E"/>
    <w:rsid w:val="002A1BF9"/>
    <w:rsid w:val="002A6656"/>
    <w:rsid w:val="002B6D65"/>
    <w:rsid w:val="002B7EEA"/>
    <w:rsid w:val="002C13EB"/>
    <w:rsid w:val="002C159F"/>
    <w:rsid w:val="002C206C"/>
    <w:rsid w:val="002C3B9F"/>
    <w:rsid w:val="002C45CE"/>
    <w:rsid w:val="002C50DE"/>
    <w:rsid w:val="002C53EB"/>
    <w:rsid w:val="002D2BB5"/>
    <w:rsid w:val="002E045B"/>
    <w:rsid w:val="002E223C"/>
    <w:rsid w:val="002E2784"/>
    <w:rsid w:val="002E5EE3"/>
    <w:rsid w:val="002F497F"/>
    <w:rsid w:val="002F592D"/>
    <w:rsid w:val="002F5EE2"/>
    <w:rsid w:val="00301349"/>
    <w:rsid w:val="00301424"/>
    <w:rsid w:val="003014EA"/>
    <w:rsid w:val="00303BD6"/>
    <w:rsid w:val="003044A4"/>
    <w:rsid w:val="003073EF"/>
    <w:rsid w:val="00307C1C"/>
    <w:rsid w:val="00311157"/>
    <w:rsid w:val="003153D9"/>
    <w:rsid w:val="00315886"/>
    <w:rsid w:val="00320254"/>
    <w:rsid w:val="003224CA"/>
    <w:rsid w:val="003241E1"/>
    <w:rsid w:val="0033008A"/>
    <w:rsid w:val="00332AE7"/>
    <w:rsid w:val="00333BEC"/>
    <w:rsid w:val="0033683E"/>
    <w:rsid w:val="003378B7"/>
    <w:rsid w:val="003443F7"/>
    <w:rsid w:val="00354A0B"/>
    <w:rsid w:val="00356E98"/>
    <w:rsid w:val="00357592"/>
    <w:rsid w:val="003575F5"/>
    <w:rsid w:val="003577BD"/>
    <w:rsid w:val="00364214"/>
    <w:rsid w:val="00364723"/>
    <w:rsid w:val="00365D5E"/>
    <w:rsid w:val="00384E08"/>
    <w:rsid w:val="00390D36"/>
    <w:rsid w:val="003923A6"/>
    <w:rsid w:val="00397773"/>
    <w:rsid w:val="00397C5D"/>
    <w:rsid w:val="003A5987"/>
    <w:rsid w:val="003A74C0"/>
    <w:rsid w:val="003A7C5E"/>
    <w:rsid w:val="003B0A11"/>
    <w:rsid w:val="003B185E"/>
    <w:rsid w:val="003B2C5B"/>
    <w:rsid w:val="003B6D3C"/>
    <w:rsid w:val="003C023D"/>
    <w:rsid w:val="003C317F"/>
    <w:rsid w:val="003C3BD3"/>
    <w:rsid w:val="003C6880"/>
    <w:rsid w:val="003D75A8"/>
    <w:rsid w:val="003E1235"/>
    <w:rsid w:val="003E2457"/>
    <w:rsid w:val="003E3400"/>
    <w:rsid w:val="003E3559"/>
    <w:rsid w:val="003F5C48"/>
    <w:rsid w:val="00407858"/>
    <w:rsid w:val="00410637"/>
    <w:rsid w:val="00411368"/>
    <w:rsid w:val="00411EC7"/>
    <w:rsid w:val="00415597"/>
    <w:rsid w:val="00421C88"/>
    <w:rsid w:val="0042224C"/>
    <w:rsid w:val="0042433C"/>
    <w:rsid w:val="00430EA8"/>
    <w:rsid w:val="0043665D"/>
    <w:rsid w:val="0043723F"/>
    <w:rsid w:val="004458DF"/>
    <w:rsid w:val="004476B4"/>
    <w:rsid w:val="00450297"/>
    <w:rsid w:val="00452224"/>
    <w:rsid w:val="00453343"/>
    <w:rsid w:val="004604F5"/>
    <w:rsid w:val="00461FDD"/>
    <w:rsid w:val="004644D4"/>
    <w:rsid w:val="00470AD1"/>
    <w:rsid w:val="00472605"/>
    <w:rsid w:val="00480213"/>
    <w:rsid w:val="00480816"/>
    <w:rsid w:val="00483FC4"/>
    <w:rsid w:val="00484BFA"/>
    <w:rsid w:val="004869C6"/>
    <w:rsid w:val="00487D25"/>
    <w:rsid w:val="00490464"/>
    <w:rsid w:val="0049154B"/>
    <w:rsid w:val="00492AB9"/>
    <w:rsid w:val="0049489D"/>
    <w:rsid w:val="004961B7"/>
    <w:rsid w:val="00497ED4"/>
    <w:rsid w:val="004A38FA"/>
    <w:rsid w:val="004A4AB1"/>
    <w:rsid w:val="004A7649"/>
    <w:rsid w:val="004A7B52"/>
    <w:rsid w:val="004B1E6B"/>
    <w:rsid w:val="004B32CF"/>
    <w:rsid w:val="004B3B7E"/>
    <w:rsid w:val="004B61AC"/>
    <w:rsid w:val="004B640B"/>
    <w:rsid w:val="004C1C67"/>
    <w:rsid w:val="004C1CC4"/>
    <w:rsid w:val="004C4F57"/>
    <w:rsid w:val="004C50E9"/>
    <w:rsid w:val="004C6BF0"/>
    <w:rsid w:val="004D3957"/>
    <w:rsid w:val="004D68D7"/>
    <w:rsid w:val="004D7928"/>
    <w:rsid w:val="004D7B7E"/>
    <w:rsid w:val="004E1619"/>
    <w:rsid w:val="004E3765"/>
    <w:rsid w:val="004E48DB"/>
    <w:rsid w:val="004E68E1"/>
    <w:rsid w:val="004E74CD"/>
    <w:rsid w:val="004F3707"/>
    <w:rsid w:val="004F74F4"/>
    <w:rsid w:val="00500A56"/>
    <w:rsid w:val="005060F4"/>
    <w:rsid w:val="005069C6"/>
    <w:rsid w:val="005102C5"/>
    <w:rsid w:val="00515F60"/>
    <w:rsid w:val="00524341"/>
    <w:rsid w:val="00525B2A"/>
    <w:rsid w:val="00530E6D"/>
    <w:rsid w:val="00532536"/>
    <w:rsid w:val="00536728"/>
    <w:rsid w:val="00536B8B"/>
    <w:rsid w:val="00536F60"/>
    <w:rsid w:val="0053738C"/>
    <w:rsid w:val="00541614"/>
    <w:rsid w:val="00545002"/>
    <w:rsid w:val="00547CC1"/>
    <w:rsid w:val="0055009F"/>
    <w:rsid w:val="00552038"/>
    <w:rsid w:val="00552A3F"/>
    <w:rsid w:val="00561988"/>
    <w:rsid w:val="00563227"/>
    <w:rsid w:val="005632FA"/>
    <w:rsid w:val="005637A7"/>
    <w:rsid w:val="005646BF"/>
    <w:rsid w:val="005658AD"/>
    <w:rsid w:val="005724B5"/>
    <w:rsid w:val="00574B5A"/>
    <w:rsid w:val="0057604A"/>
    <w:rsid w:val="005762C6"/>
    <w:rsid w:val="0057737C"/>
    <w:rsid w:val="00581B2C"/>
    <w:rsid w:val="00585038"/>
    <w:rsid w:val="00590D86"/>
    <w:rsid w:val="005A5205"/>
    <w:rsid w:val="005B050A"/>
    <w:rsid w:val="005C0194"/>
    <w:rsid w:val="005C1E5E"/>
    <w:rsid w:val="005C37E2"/>
    <w:rsid w:val="005C40E8"/>
    <w:rsid w:val="005C53AB"/>
    <w:rsid w:val="005C598B"/>
    <w:rsid w:val="005C5EF5"/>
    <w:rsid w:val="005C5F9E"/>
    <w:rsid w:val="005D1CD3"/>
    <w:rsid w:val="005D591E"/>
    <w:rsid w:val="005D7085"/>
    <w:rsid w:val="005D77B1"/>
    <w:rsid w:val="005D7C50"/>
    <w:rsid w:val="005E076E"/>
    <w:rsid w:val="005F313D"/>
    <w:rsid w:val="005F3907"/>
    <w:rsid w:val="005F4421"/>
    <w:rsid w:val="005F5965"/>
    <w:rsid w:val="00601074"/>
    <w:rsid w:val="006015E7"/>
    <w:rsid w:val="00604E67"/>
    <w:rsid w:val="00605CD5"/>
    <w:rsid w:val="0060704F"/>
    <w:rsid w:val="00615B25"/>
    <w:rsid w:val="00617519"/>
    <w:rsid w:val="0061778C"/>
    <w:rsid w:val="00617DA4"/>
    <w:rsid w:val="0062445C"/>
    <w:rsid w:val="0062469A"/>
    <w:rsid w:val="0063049D"/>
    <w:rsid w:val="00643B8B"/>
    <w:rsid w:val="006441C7"/>
    <w:rsid w:val="00647488"/>
    <w:rsid w:val="00651C55"/>
    <w:rsid w:val="00651EA8"/>
    <w:rsid w:val="00654AB6"/>
    <w:rsid w:val="006577FA"/>
    <w:rsid w:val="0066340A"/>
    <w:rsid w:val="00663F47"/>
    <w:rsid w:val="00667432"/>
    <w:rsid w:val="00670EE9"/>
    <w:rsid w:val="00672D35"/>
    <w:rsid w:val="00676200"/>
    <w:rsid w:val="00676209"/>
    <w:rsid w:val="0067677E"/>
    <w:rsid w:val="0067685C"/>
    <w:rsid w:val="0067752A"/>
    <w:rsid w:val="00677E36"/>
    <w:rsid w:val="006804F5"/>
    <w:rsid w:val="00680AF7"/>
    <w:rsid w:val="00682298"/>
    <w:rsid w:val="00687F30"/>
    <w:rsid w:val="006905C6"/>
    <w:rsid w:val="00692C36"/>
    <w:rsid w:val="00694139"/>
    <w:rsid w:val="00694734"/>
    <w:rsid w:val="00695B92"/>
    <w:rsid w:val="006A2F67"/>
    <w:rsid w:val="006A398F"/>
    <w:rsid w:val="006B2785"/>
    <w:rsid w:val="006B70A3"/>
    <w:rsid w:val="006C025B"/>
    <w:rsid w:val="006C167D"/>
    <w:rsid w:val="006C2B75"/>
    <w:rsid w:val="006C4134"/>
    <w:rsid w:val="006C4CA5"/>
    <w:rsid w:val="006C6E82"/>
    <w:rsid w:val="006D403C"/>
    <w:rsid w:val="006D5B89"/>
    <w:rsid w:val="006D68CF"/>
    <w:rsid w:val="006D7DDB"/>
    <w:rsid w:val="006E2CED"/>
    <w:rsid w:val="006E309D"/>
    <w:rsid w:val="006E3715"/>
    <w:rsid w:val="006E48F2"/>
    <w:rsid w:val="006F4836"/>
    <w:rsid w:val="006F7CEB"/>
    <w:rsid w:val="00700151"/>
    <w:rsid w:val="0070209A"/>
    <w:rsid w:val="00703917"/>
    <w:rsid w:val="00705C76"/>
    <w:rsid w:val="00710F37"/>
    <w:rsid w:val="0071136D"/>
    <w:rsid w:val="00711603"/>
    <w:rsid w:val="00714C17"/>
    <w:rsid w:val="007169AA"/>
    <w:rsid w:val="007206AF"/>
    <w:rsid w:val="00722DA0"/>
    <w:rsid w:val="00724E88"/>
    <w:rsid w:val="00730722"/>
    <w:rsid w:val="00733837"/>
    <w:rsid w:val="00734676"/>
    <w:rsid w:val="00740952"/>
    <w:rsid w:val="007418EB"/>
    <w:rsid w:val="00742F7E"/>
    <w:rsid w:val="00747932"/>
    <w:rsid w:val="00750F51"/>
    <w:rsid w:val="00751E80"/>
    <w:rsid w:val="00754284"/>
    <w:rsid w:val="00760C8E"/>
    <w:rsid w:val="007675B3"/>
    <w:rsid w:val="00771B74"/>
    <w:rsid w:val="007753AD"/>
    <w:rsid w:val="00775B0D"/>
    <w:rsid w:val="00777296"/>
    <w:rsid w:val="00780119"/>
    <w:rsid w:val="007849FE"/>
    <w:rsid w:val="00787A4D"/>
    <w:rsid w:val="00791015"/>
    <w:rsid w:val="00791E57"/>
    <w:rsid w:val="00794A4D"/>
    <w:rsid w:val="00796A87"/>
    <w:rsid w:val="007A4C13"/>
    <w:rsid w:val="007A4FAB"/>
    <w:rsid w:val="007A5012"/>
    <w:rsid w:val="007B11FD"/>
    <w:rsid w:val="007B1A0D"/>
    <w:rsid w:val="007B30C7"/>
    <w:rsid w:val="007B333C"/>
    <w:rsid w:val="007B38D0"/>
    <w:rsid w:val="007B5E67"/>
    <w:rsid w:val="007C5FB6"/>
    <w:rsid w:val="007C6B51"/>
    <w:rsid w:val="007C7F0F"/>
    <w:rsid w:val="007D2F93"/>
    <w:rsid w:val="007D31F2"/>
    <w:rsid w:val="007D585C"/>
    <w:rsid w:val="007D6E62"/>
    <w:rsid w:val="007E049B"/>
    <w:rsid w:val="007E21B8"/>
    <w:rsid w:val="007E34F6"/>
    <w:rsid w:val="007E70DD"/>
    <w:rsid w:val="007F2299"/>
    <w:rsid w:val="007F2D20"/>
    <w:rsid w:val="007F2D61"/>
    <w:rsid w:val="007F2FC9"/>
    <w:rsid w:val="007F69AA"/>
    <w:rsid w:val="00801077"/>
    <w:rsid w:val="00803692"/>
    <w:rsid w:val="00803D49"/>
    <w:rsid w:val="00805483"/>
    <w:rsid w:val="008059BD"/>
    <w:rsid w:val="008217B5"/>
    <w:rsid w:val="008219C6"/>
    <w:rsid w:val="00822078"/>
    <w:rsid w:val="0082571B"/>
    <w:rsid w:val="00831ECC"/>
    <w:rsid w:val="008350CE"/>
    <w:rsid w:val="00837952"/>
    <w:rsid w:val="00837B53"/>
    <w:rsid w:val="0084257A"/>
    <w:rsid w:val="00845BE4"/>
    <w:rsid w:val="00845C84"/>
    <w:rsid w:val="00846328"/>
    <w:rsid w:val="00846CF4"/>
    <w:rsid w:val="0084792D"/>
    <w:rsid w:val="00851096"/>
    <w:rsid w:val="00851238"/>
    <w:rsid w:val="00852B52"/>
    <w:rsid w:val="00856E8B"/>
    <w:rsid w:val="00857129"/>
    <w:rsid w:val="00865D68"/>
    <w:rsid w:val="00866B22"/>
    <w:rsid w:val="00867598"/>
    <w:rsid w:val="00870A54"/>
    <w:rsid w:val="00872754"/>
    <w:rsid w:val="00873060"/>
    <w:rsid w:val="0087612A"/>
    <w:rsid w:val="008764D1"/>
    <w:rsid w:val="00880D94"/>
    <w:rsid w:val="00881900"/>
    <w:rsid w:val="00882200"/>
    <w:rsid w:val="00882DF6"/>
    <w:rsid w:val="00883289"/>
    <w:rsid w:val="008835B3"/>
    <w:rsid w:val="00890917"/>
    <w:rsid w:val="00890AD8"/>
    <w:rsid w:val="00890FE2"/>
    <w:rsid w:val="008910E2"/>
    <w:rsid w:val="008916D1"/>
    <w:rsid w:val="00892893"/>
    <w:rsid w:val="00897177"/>
    <w:rsid w:val="00897EA3"/>
    <w:rsid w:val="008A3D3F"/>
    <w:rsid w:val="008B01E2"/>
    <w:rsid w:val="008B0599"/>
    <w:rsid w:val="008B15E8"/>
    <w:rsid w:val="008B3226"/>
    <w:rsid w:val="008B4AF5"/>
    <w:rsid w:val="008B6440"/>
    <w:rsid w:val="008B695E"/>
    <w:rsid w:val="008C110E"/>
    <w:rsid w:val="008C1340"/>
    <w:rsid w:val="008C2038"/>
    <w:rsid w:val="008C219C"/>
    <w:rsid w:val="008D083F"/>
    <w:rsid w:val="008D1131"/>
    <w:rsid w:val="008D3413"/>
    <w:rsid w:val="008D4A05"/>
    <w:rsid w:val="008E1B6B"/>
    <w:rsid w:val="008E5205"/>
    <w:rsid w:val="008E6235"/>
    <w:rsid w:val="008E6F69"/>
    <w:rsid w:val="008F105F"/>
    <w:rsid w:val="008F10D6"/>
    <w:rsid w:val="008F74DA"/>
    <w:rsid w:val="00900278"/>
    <w:rsid w:val="00901172"/>
    <w:rsid w:val="0090225C"/>
    <w:rsid w:val="009034D7"/>
    <w:rsid w:val="00904455"/>
    <w:rsid w:val="00904FA6"/>
    <w:rsid w:val="0091246C"/>
    <w:rsid w:val="00913858"/>
    <w:rsid w:val="009168B6"/>
    <w:rsid w:val="00917A5B"/>
    <w:rsid w:val="00926EF5"/>
    <w:rsid w:val="0093172E"/>
    <w:rsid w:val="00931779"/>
    <w:rsid w:val="00937DC0"/>
    <w:rsid w:val="00940634"/>
    <w:rsid w:val="00940B36"/>
    <w:rsid w:val="0094181A"/>
    <w:rsid w:val="00941A9F"/>
    <w:rsid w:val="00943D6B"/>
    <w:rsid w:val="00945783"/>
    <w:rsid w:val="00950992"/>
    <w:rsid w:val="00954109"/>
    <w:rsid w:val="00963172"/>
    <w:rsid w:val="00966AEA"/>
    <w:rsid w:val="00975A23"/>
    <w:rsid w:val="0098495B"/>
    <w:rsid w:val="0098686F"/>
    <w:rsid w:val="009906E9"/>
    <w:rsid w:val="00991385"/>
    <w:rsid w:val="00992361"/>
    <w:rsid w:val="009B0D0B"/>
    <w:rsid w:val="009B3D24"/>
    <w:rsid w:val="009B3E91"/>
    <w:rsid w:val="009B4777"/>
    <w:rsid w:val="009B5BB9"/>
    <w:rsid w:val="009B6164"/>
    <w:rsid w:val="009B641B"/>
    <w:rsid w:val="009C1789"/>
    <w:rsid w:val="009C5FA1"/>
    <w:rsid w:val="009D4642"/>
    <w:rsid w:val="009D5C9C"/>
    <w:rsid w:val="009E4BC1"/>
    <w:rsid w:val="009E4F9B"/>
    <w:rsid w:val="009E7DB2"/>
    <w:rsid w:val="009F45B1"/>
    <w:rsid w:val="00A0068C"/>
    <w:rsid w:val="00A02DFF"/>
    <w:rsid w:val="00A0461B"/>
    <w:rsid w:val="00A050E0"/>
    <w:rsid w:val="00A067EA"/>
    <w:rsid w:val="00A14012"/>
    <w:rsid w:val="00A1754F"/>
    <w:rsid w:val="00A20FEC"/>
    <w:rsid w:val="00A24482"/>
    <w:rsid w:val="00A32CD1"/>
    <w:rsid w:val="00A32E66"/>
    <w:rsid w:val="00A34F14"/>
    <w:rsid w:val="00A35C65"/>
    <w:rsid w:val="00A37119"/>
    <w:rsid w:val="00A42C33"/>
    <w:rsid w:val="00A543D2"/>
    <w:rsid w:val="00A56411"/>
    <w:rsid w:val="00A57399"/>
    <w:rsid w:val="00A57F05"/>
    <w:rsid w:val="00A6242F"/>
    <w:rsid w:val="00A62F03"/>
    <w:rsid w:val="00A639BE"/>
    <w:rsid w:val="00A669F3"/>
    <w:rsid w:val="00A717D2"/>
    <w:rsid w:val="00A72729"/>
    <w:rsid w:val="00A77783"/>
    <w:rsid w:val="00A832FD"/>
    <w:rsid w:val="00A87055"/>
    <w:rsid w:val="00A87881"/>
    <w:rsid w:val="00A87FE8"/>
    <w:rsid w:val="00A90713"/>
    <w:rsid w:val="00A924FB"/>
    <w:rsid w:val="00A96B79"/>
    <w:rsid w:val="00AA0984"/>
    <w:rsid w:val="00AA48F5"/>
    <w:rsid w:val="00AA49E5"/>
    <w:rsid w:val="00AA74CF"/>
    <w:rsid w:val="00AB2177"/>
    <w:rsid w:val="00AB4391"/>
    <w:rsid w:val="00AB7183"/>
    <w:rsid w:val="00AC03E8"/>
    <w:rsid w:val="00AC1EB8"/>
    <w:rsid w:val="00AC3DF4"/>
    <w:rsid w:val="00AC4D88"/>
    <w:rsid w:val="00AC51F8"/>
    <w:rsid w:val="00AC54BE"/>
    <w:rsid w:val="00AC5F0D"/>
    <w:rsid w:val="00AC7815"/>
    <w:rsid w:val="00AE2BF7"/>
    <w:rsid w:val="00AE2E44"/>
    <w:rsid w:val="00AE454D"/>
    <w:rsid w:val="00AE52A0"/>
    <w:rsid w:val="00AE757F"/>
    <w:rsid w:val="00AF2774"/>
    <w:rsid w:val="00AF51A1"/>
    <w:rsid w:val="00AF5A78"/>
    <w:rsid w:val="00AF66E5"/>
    <w:rsid w:val="00B01B8A"/>
    <w:rsid w:val="00B043CB"/>
    <w:rsid w:val="00B04E3A"/>
    <w:rsid w:val="00B05292"/>
    <w:rsid w:val="00B05C5F"/>
    <w:rsid w:val="00B100AA"/>
    <w:rsid w:val="00B10C1A"/>
    <w:rsid w:val="00B1599B"/>
    <w:rsid w:val="00B16196"/>
    <w:rsid w:val="00B17D5A"/>
    <w:rsid w:val="00B21A7F"/>
    <w:rsid w:val="00B2487B"/>
    <w:rsid w:val="00B26FAC"/>
    <w:rsid w:val="00B34EBF"/>
    <w:rsid w:val="00B35637"/>
    <w:rsid w:val="00B3709A"/>
    <w:rsid w:val="00B37C9E"/>
    <w:rsid w:val="00B43CDD"/>
    <w:rsid w:val="00B557DB"/>
    <w:rsid w:val="00B57788"/>
    <w:rsid w:val="00B57D5B"/>
    <w:rsid w:val="00B606BB"/>
    <w:rsid w:val="00B64EA4"/>
    <w:rsid w:val="00B654FA"/>
    <w:rsid w:val="00B67438"/>
    <w:rsid w:val="00B716EE"/>
    <w:rsid w:val="00B736DB"/>
    <w:rsid w:val="00B769BA"/>
    <w:rsid w:val="00B80B42"/>
    <w:rsid w:val="00B81C7F"/>
    <w:rsid w:val="00B85D38"/>
    <w:rsid w:val="00B86871"/>
    <w:rsid w:val="00B87A8B"/>
    <w:rsid w:val="00B87C50"/>
    <w:rsid w:val="00B92CA5"/>
    <w:rsid w:val="00B933A2"/>
    <w:rsid w:val="00B93DE0"/>
    <w:rsid w:val="00B95AA1"/>
    <w:rsid w:val="00B97CA1"/>
    <w:rsid w:val="00BA0F1F"/>
    <w:rsid w:val="00BA1E9A"/>
    <w:rsid w:val="00BB0DD5"/>
    <w:rsid w:val="00BB2E95"/>
    <w:rsid w:val="00BB60DB"/>
    <w:rsid w:val="00BB7D38"/>
    <w:rsid w:val="00BC6D6E"/>
    <w:rsid w:val="00BD0B2C"/>
    <w:rsid w:val="00BE12DE"/>
    <w:rsid w:val="00BF1E26"/>
    <w:rsid w:val="00BF2072"/>
    <w:rsid w:val="00C00B72"/>
    <w:rsid w:val="00C018B8"/>
    <w:rsid w:val="00C02489"/>
    <w:rsid w:val="00C03253"/>
    <w:rsid w:val="00C06194"/>
    <w:rsid w:val="00C068D2"/>
    <w:rsid w:val="00C122EC"/>
    <w:rsid w:val="00C12730"/>
    <w:rsid w:val="00C132AB"/>
    <w:rsid w:val="00C139CB"/>
    <w:rsid w:val="00C1459B"/>
    <w:rsid w:val="00C17593"/>
    <w:rsid w:val="00C21FBE"/>
    <w:rsid w:val="00C239D9"/>
    <w:rsid w:val="00C2566D"/>
    <w:rsid w:val="00C26404"/>
    <w:rsid w:val="00C26584"/>
    <w:rsid w:val="00C32004"/>
    <w:rsid w:val="00C32137"/>
    <w:rsid w:val="00C349B4"/>
    <w:rsid w:val="00C35757"/>
    <w:rsid w:val="00C361A3"/>
    <w:rsid w:val="00C4273A"/>
    <w:rsid w:val="00C5097E"/>
    <w:rsid w:val="00C50D23"/>
    <w:rsid w:val="00C5111A"/>
    <w:rsid w:val="00C514A3"/>
    <w:rsid w:val="00C52C91"/>
    <w:rsid w:val="00C54B04"/>
    <w:rsid w:val="00C550E0"/>
    <w:rsid w:val="00C55431"/>
    <w:rsid w:val="00C60B9F"/>
    <w:rsid w:val="00C6179F"/>
    <w:rsid w:val="00C61815"/>
    <w:rsid w:val="00C62D11"/>
    <w:rsid w:val="00C67D48"/>
    <w:rsid w:val="00C726AA"/>
    <w:rsid w:val="00C72E8F"/>
    <w:rsid w:val="00C76939"/>
    <w:rsid w:val="00C84F8C"/>
    <w:rsid w:val="00C86EDB"/>
    <w:rsid w:val="00C905F5"/>
    <w:rsid w:val="00C9164A"/>
    <w:rsid w:val="00C94C0C"/>
    <w:rsid w:val="00C97A01"/>
    <w:rsid w:val="00CA236F"/>
    <w:rsid w:val="00CA4887"/>
    <w:rsid w:val="00CB0DAD"/>
    <w:rsid w:val="00CB5253"/>
    <w:rsid w:val="00CB5CF9"/>
    <w:rsid w:val="00CC3284"/>
    <w:rsid w:val="00CC5BDF"/>
    <w:rsid w:val="00CC70D6"/>
    <w:rsid w:val="00CC7133"/>
    <w:rsid w:val="00CD17E5"/>
    <w:rsid w:val="00CD34C0"/>
    <w:rsid w:val="00CE0CD5"/>
    <w:rsid w:val="00CE3EAA"/>
    <w:rsid w:val="00CE4E69"/>
    <w:rsid w:val="00CE5045"/>
    <w:rsid w:val="00CF03CC"/>
    <w:rsid w:val="00CF2444"/>
    <w:rsid w:val="00CF2C1A"/>
    <w:rsid w:val="00CF47E3"/>
    <w:rsid w:val="00CF7B12"/>
    <w:rsid w:val="00D00235"/>
    <w:rsid w:val="00D0133C"/>
    <w:rsid w:val="00D0267C"/>
    <w:rsid w:val="00D02A36"/>
    <w:rsid w:val="00D02F3B"/>
    <w:rsid w:val="00D05174"/>
    <w:rsid w:val="00D05578"/>
    <w:rsid w:val="00D05855"/>
    <w:rsid w:val="00D12EA0"/>
    <w:rsid w:val="00D130C4"/>
    <w:rsid w:val="00D13D6B"/>
    <w:rsid w:val="00D14A4E"/>
    <w:rsid w:val="00D16BFC"/>
    <w:rsid w:val="00D21CD9"/>
    <w:rsid w:val="00D22D20"/>
    <w:rsid w:val="00D27600"/>
    <w:rsid w:val="00D318E2"/>
    <w:rsid w:val="00D3246E"/>
    <w:rsid w:val="00D32F1B"/>
    <w:rsid w:val="00D344F2"/>
    <w:rsid w:val="00D346B4"/>
    <w:rsid w:val="00D3552B"/>
    <w:rsid w:val="00D372A2"/>
    <w:rsid w:val="00D449F4"/>
    <w:rsid w:val="00D457E4"/>
    <w:rsid w:val="00D5438E"/>
    <w:rsid w:val="00D555EE"/>
    <w:rsid w:val="00D5677A"/>
    <w:rsid w:val="00D70299"/>
    <w:rsid w:val="00D7039C"/>
    <w:rsid w:val="00D707B0"/>
    <w:rsid w:val="00D71503"/>
    <w:rsid w:val="00D75AD1"/>
    <w:rsid w:val="00D805F7"/>
    <w:rsid w:val="00D809D0"/>
    <w:rsid w:val="00D82BA5"/>
    <w:rsid w:val="00D90BFE"/>
    <w:rsid w:val="00D9331B"/>
    <w:rsid w:val="00DA171F"/>
    <w:rsid w:val="00DA42AF"/>
    <w:rsid w:val="00DA643E"/>
    <w:rsid w:val="00DA6C34"/>
    <w:rsid w:val="00DB39CD"/>
    <w:rsid w:val="00DB4B79"/>
    <w:rsid w:val="00DB4D34"/>
    <w:rsid w:val="00DC05D8"/>
    <w:rsid w:val="00DC4417"/>
    <w:rsid w:val="00DC5259"/>
    <w:rsid w:val="00DC62E5"/>
    <w:rsid w:val="00DD5DD0"/>
    <w:rsid w:val="00DD6D6A"/>
    <w:rsid w:val="00DE046E"/>
    <w:rsid w:val="00DE1555"/>
    <w:rsid w:val="00DE2D93"/>
    <w:rsid w:val="00DE461D"/>
    <w:rsid w:val="00DE5042"/>
    <w:rsid w:val="00DF1B4F"/>
    <w:rsid w:val="00DF58C8"/>
    <w:rsid w:val="00DF61A9"/>
    <w:rsid w:val="00DF69E9"/>
    <w:rsid w:val="00E002D7"/>
    <w:rsid w:val="00E00DEE"/>
    <w:rsid w:val="00E1084B"/>
    <w:rsid w:val="00E11599"/>
    <w:rsid w:val="00E1478E"/>
    <w:rsid w:val="00E2713F"/>
    <w:rsid w:val="00E31843"/>
    <w:rsid w:val="00E33CFE"/>
    <w:rsid w:val="00E34A32"/>
    <w:rsid w:val="00E36266"/>
    <w:rsid w:val="00E42BA2"/>
    <w:rsid w:val="00E4300F"/>
    <w:rsid w:val="00E46C00"/>
    <w:rsid w:val="00E506C5"/>
    <w:rsid w:val="00E50BAB"/>
    <w:rsid w:val="00E524C1"/>
    <w:rsid w:val="00E557C6"/>
    <w:rsid w:val="00E5668A"/>
    <w:rsid w:val="00E61DD6"/>
    <w:rsid w:val="00E65397"/>
    <w:rsid w:val="00E65B97"/>
    <w:rsid w:val="00E749DB"/>
    <w:rsid w:val="00E8399D"/>
    <w:rsid w:val="00E83E6F"/>
    <w:rsid w:val="00E850C5"/>
    <w:rsid w:val="00E85846"/>
    <w:rsid w:val="00E945B1"/>
    <w:rsid w:val="00E962EB"/>
    <w:rsid w:val="00EA0536"/>
    <w:rsid w:val="00EA0BA7"/>
    <w:rsid w:val="00EA1839"/>
    <w:rsid w:val="00EA31CF"/>
    <w:rsid w:val="00EA64AE"/>
    <w:rsid w:val="00EB2C2A"/>
    <w:rsid w:val="00EB44AC"/>
    <w:rsid w:val="00EB54AB"/>
    <w:rsid w:val="00EB59F0"/>
    <w:rsid w:val="00EB60D2"/>
    <w:rsid w:val="00EC048B"/>
    <w:rsid w:val="00EC4A5A"/>
    <w:rsid w:val="00ED103D"/>
    <w:rsid w:val="00ED4172"/>
    <w:rsid w:val="00ED46D1"/>
    <w:rsid w:val="00ED6447"/>
    <w:rsid w:val="00EE79B9"/>
    <w:rsid w:val="00EF51DA"/>
    <w:rsid w:val="00F07ECE"/>
    <w:rsid w:val="00F16567"/>
    <w:rsid w:val="00F17397"/>
    <w:rsid w:val="00F17B34"/>
    <w:rsid w:val="00F2087D"/>
    <w:rsid w:val="00F20B69"/>
    <w:rsid w:val="00F2233D"/>
    <w:rsid w:val="00F26774"/>
    <w:rsid w:val="00F3276B"/>
    <w:rsid w:val="00F3724C"/>
    <w:rsid w:val="00F41C4F"/>
    <w:rsid w:val="00F46562"/>
    <w:rsid w:val="00F46E29"/>
    <w:rsid w:val="00F54575"/>
    <w:rsid w:val="00F55753"/>
    <w:rsid w:val="00F61A93"/>
    <w:rsid w:val="00F621B8"/>
    <w:rsid w:val="00F63D08"/>
    <w:rsid w:val="00F70612"/>
    <w:rsid w:val="00F723F6"/>
    <w:rsid w:val="00F7326D"/>
    <w:rsid w:val="00F7330D"/>
    <w:rsid w:val="00F73C98"/>
    <w:rsid w:val="00F747B7"/>
    <w:rsid w:val="00F77D5C"/>
    <w:rsid w:val="00F81A4B"/>
    <w:rsid w:val="00F837EB"/>
    <w:rsid w:val="00F850AB"/>
    <w:rsid w:val="00F85CC0"/>
    <w:rsid w:val="00F9235B"/>
    <w:rsid w:val="00F948F1"/>
    <w:rsid w:val="00F9722B"/>
    <w:rsid w:val="00FA3590"/>
    <w:rsid w:val="00FA669A"/>
    <w:rsid w:val="00FA7B2C"/>
    <w:rsid w:val="00FB04F2"/>
    <w:rsid w:val="00FB0866"/>
    <w:rsid w:val="00FB1F9E"/>
    <w:rsid w:val="00FC0960"/>
    <w:rsid w:val="00FC2490"/>
    <w:rsid w:val="00FC3665"/>
    <w:rsid w:val="00FC5BBC"/>
    <w:rsid w:val="00FC5EEF"/>
    <w:rsid w:val="00FD19A1"/>
    <w:rsid w:val="00FD2C30"/>
    <w:rsid w:val="00FD3CE2"/>
    <w:rsid w:val="00FD5E69"/>
    <w:rsid w:val="00FD6AAE"/>
    <w:rsid w:val="00FD6BC5"/>
    <w:rsid w:val="00FD6E8A"/>
    <w:rsid w:val="00FD758C"/>
    <w:rsid w:val="00FE0A5F"/>
    <w:rsid w:val="00FE1875"/>
    <w:rsid w:val="00FE274A"/>
    <w:rsid w:val="00FE3333"/>
    <w:rsid w:val="00FE386B"/>
    <w:rsid w:val="00FE38FE"/>
    <w:rsid w:val="00FE7C10"/>
    <w:rsid w:val="00FF2B0F"/>
    <w:rsid w:val="00FF3B2A"/>
    <w:rsid w:val="00FF64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9939C"/>
  <w15:docId w15:val="{9004CB0E-8728-4F75-B029-E0104A0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E5"/>
    <w:pPr>
      <w:widowControl w:val="0"/>
      <w:jc w:val="both"/>
    </w:pPr>
    <w:rPr>
      <w:sz w:val="18"/>
    </w:rPr>
  </w:style>
  <w:style w:type="paragraph" w:styleId="1">
    <w:name w:val="heading 1"/>
    <w:next w:val="a"/>
    <w:link w:val="10"/>
    <w:uiPriority w:val="9"/>
    <w:qFormat/>
    <w:rsid w:val="008F74DA"/>
    <w:pPr>
      <w:keepNext/>
      <w:keepLines/>
      <w:spacing w:after="3" w:line="265" w:lineRule="auto"/>
      <w:ind w:left="10" w:hanging="10"/>
      <w:outlineLvl w:val="0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25C"/>
    <w:rPr>
      <w:sz w:val="21"/>
    </w:rPr>
  </w:style>
  <w:style w:type="paragraph" w:styleId="a6">
    <w:name w:val="footer"/>
    <w:basedOn w:val="a"/>
    <w:link w:val="a7"/>
    <w:uiPriority w:val="99"/>
    <w:unhideWhenUsed/>
    <w:rsid w:val="00902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25C"/>
    <w:rPr>
      <w:sz w:val="21"/>
    </w:rPr>
  </w:style>
  <w:style w:type="paragraph" w:styleId="a8">
    <w:name w:val="Balloon Text"/>
    <w:basedOn w:val="a"/>
    <w:link w:val="a9"/>
    <w:uiPriority w:val="99"/>
    <w:semiHidden/>
    <w:rsid w:val="000B2B68"/>
    <w:rPr>
      <w:rFonts w:ascii="Arial" w:eastAsia="ＭＳ ゴシック" w:hAnsi="Arial" w:cs="Times New Roman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B6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B2B68"/>
    <w:pPr>
      <w:ind w:leftChars="400" w:left="840"/>
    </w:pPr>
    <w:rPr>
      <w:rFonts w:ascii="Century" w:hAnsi="Century" w:cs="Times New Roman"/>
    </w:rPr>
  </w:style>
  <w:style w:type="table" w:customStyle="1" w:styleId="11">
    <w:name w:val="表 (格子)1"/>
    <w:basedOn w:val="a1"/>
    <w:next w:val="a3"/>
    <w:uiPriority w:val="99"/>
    <w:rsid w:val="00A20FEC"/>
    <w:rPr>
      <w:rFonts w:ascii="ＭＳ ゴシック" w:eastAsia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D1D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717D2"/>
  </w:style>
  <w:style w:type="character" w:customStyle="1" w:styleId="ac">
    <w:name w:val="日付 (文字)"/>
    <w:basedOn w:val="a0"/>
    <w:link w:val="ab"/>
    <w:uiPriority w:val="99"/>
    <w:semiHidden/>
    <w:rsid w:val="00A717D2"/>
    <w:rPr>
      <w:sz w:val="18"/>
    </w:rPr>
  </w:style>
  <w:style w:type="paragraph" w:styleId="ad">
    <w:name w:val="No Spacing"/>
    <w:uiPriority w:val="1"/>
    <w:qFormat/>
    <w:rsid w:val="00034A25"/>
    <w:pPr>
      <w:widowControl w:val="0"/>
      <w:jc w:val="both"/>
    </w:pPr>
    <w:rPr>
      <w:sz w:val="18"/>
    </w:rPr>
  </w:style>
  <w:style w:type="character" w:customStyle="1" w:styleId="10">
    <w:name w:val="見出し 1 (文字)"/>
    <w:basedOn w:val="a0"/>
    <w:link w:val="1"/>
    <w:uiPriority w:val="9"/>
    <w:rsid w:val="008F74DA"/>
    <w:rPr>
      <w:rFonts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015B-5427-481F-90CF-0425F4CD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甲賀市地域コミュニティー</dc:creator>
  <cp:lastModifiedBy>Hideyuki Kumo</cp:lastModifiedBy>
  <cp:revision>2</cp:revision>
  <cp:lastPrinted>2023-07-05T02:16:00Z</cp:lastPrinted>
  <dcterms:created xsi:type="dcterms:W3CDTF">2025-04-15T11:17:00Z</dcterms:created>
  <dcterms:modified xsi:type="dcterms:W3CDTF">2025-04-15T11:17:00Z</dcterms:modified>
</cp:coreProperties>
</file>